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70" w:rsidRDefault="00F23770">
      <w:pPr>
        <w:pStyle w:val="ConsPlusTitle"/>
        <w:jc w:val="center"/>
      </w:pPr>
      <w:r>
        <w:t>ПРАВИТЕЛЬСТВО НИЖЕГОРОДСКОЙ ОБЛАСТИ</w:t>
      </w:r>
    </w:p>
    <w:p w:rsidR="00F23770" w:rsidRDefault="00F23770">
      <w:pPr>
        <w:pStyle w:val="ConsPlusTitle"/>
        <w:jc w:val="center"/>
      </w:pPr>
    </w:p>
    <w:p w:rsidR="00F23770" w:rsidRDefault="00F23770">
      <w:pPr>
        <w:pStyle w:val="ConsPlusTitle"/>
        <w:jc w:val="center"/>
      </w:pPr>
      <w:r>
        <w:t>ПОСТАНОВЛЕНИЕ</w:t>
      </w:r>
    </w:p>
    <w:p w:rsidR="00F23770" w:rsidRDefault="00F23770">
      <w:pPr>
        <w:pStyle w:val="ConsPlusTitle"/>
        <w:jc w:val="center"/>
      </w:pPr>
      <w:proofErr w:type="gramStart"/>
      <w:r>
        <w:t>от</w:t>
      </w:r>
      <w:proofErr w:type="gramEnd"/>
      <w:r>
        <w:t xml:space="preserve"> 31 декабря 2014 г. N 983</w:t>
      </w:r>
    </w:p>
    <w:p w:rsidR="00F23770" w:rsidRDefault="00F23770">
      <w:pPr>
        <w:pStyle w:val="ConsPlusTitle"/>
        <w:jc w:val="center"/>
      </w:pPr>
    </w:p>
    <w:p w:rsidR="00F23770" w:rsidRDefault="00F23770">
      <w:pPr>
        <w:pStyle w:val="ConsPlusTitle"/>
        <w:jc w:val="center"/>
      </w:pPr>
      <w:r>
        <w:t>ОБ УТВЕРЖДЕНИИ ПЛАНА РЕАЛИЗАЦИИ ГОСУДАРСТВЕННОЙ ПРОГРАММЫ</w:t>
      </w:r>
    </w:p>
    <w:p w:rsidR="00F23770" w:rsidRDefault="00F23770">
      <w:pPr>
        <w:pStyle w:val="ConsPlusTitle"/>
        <w:jc w:val="center"/>
      </w:pPr>
      <w:r>
        <w:t>"РАЗВИТИЕ ИНВЕСТИЦИОННОГО КЛИМАТА НИЖЕГОРОДСКОЙ ОБЛАСТИ"</w:t>
      </w:r>
    </w:p>
    <w:p w:rsidR="00F23770" w:rsidRDefault="00F23770">
      <w:pPr>
        <w:pStyle w:val="ConsPlusTitle"/>
        <w:jc w:val="center"/>
      </w:pPr>
      <w:r>
        <w:t>НА 2015 ГОД И ПЛАНОВЫЙ ПЕРИОД 2016 - 2017 ГОДОВ</w:t>
      </w:r>
    </w:p>
    <w:p w:rsidR="00F23770" w:rsidRDefault="00F23770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Нижегородской области</w:t>
      </w:r>
    </w:p>
    <w:p w:rsidR="00F23770" w:rsidRDefault="00F23770">
      <w:pPr>
        <w:pStyle w:val="ConsPlusNormal"/>
        <w:jc w:val="center"/>
      </w:pPr>
      <w:proofErr w:type="gramStart"/>
      <w:r>
        <w:t>от</w:t>
      </w:r>
      <w:proofErr w:type="gramEnd"/>
      <w:r>
        <w:t xml:space="preserve"> 13.03.2015 </w:t>
      </w:r>
      <w:hyperlink r:id="rId4" w:history="1">
        <w:r>
          <w:rPr>
            <w:color w:val="0000FF"/>
          </w:rPr>
          <w:t>N 136</w:t>
        </w:r>
      </w:hyperlink>
      <w:r>
        <w:t xml:space="preserve">, от 29.04.2015 </w:t>
      </w:r>
      <w:hyperlink r:id="rId5" w:history="1">
        <w:r>
          <w:rPr>
            <w:color w:val="0000FF"/>
          </w:rPr>
          <w:t>N 253</w:t>
        </w:r>
      </w:hyperlink>
      <w:r>
        <w:t>,</w:t>
      </w:r>
    </w:p>
    <w:p w:rsidR="00F23770" w:rsidRDefault="00F2377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23.07.2015 </w:t>
      </w:r>
      <w:hyperlink r:id="rId6" w:history="1">
        <w:r>
          <w:rPr>
            <w:color w:val="0000FF"/>
          </w:rPr>
          <w:t>N 471</w:t>
        </w:r>
      </w:hyperlink>
      <w:r>
        <w:t>)</w:t>
      </w:r>
    </w:p>
    <w:p w:rsidR="00F23770" w:rsidRDefault="00F23770">
      <w:pPr>
        <w:pStyle w:val="ConsPlusNormal"/>
        <w:jc w:val="both"/>
      </w:pPr>
    </w:p>
    <w:p w:rsidR="00F23770" w:rsidRDefault="00F2377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12 июля 2013 года N 470 "Об утверждении Порядка разработки, реализации и оценки эффективности государственных программ Нижегородской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28 апреля 2014 года N 286 "Об утверждении государственной программы "Развитие инвестиционного климата Нижегородской области" Правительство Нижегородской области постановляет:</w:t>
      </w:r>
    </w:p>
    <w:p w:rsidR="00F23770" w:rsidRDefault="00F2377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план</w:t>
        </w:r>
      </w:hyperlink>
      <w:r>
        <w:t xml:space="preserve"> реализации государственной программы "Развитие инвестиционного климата Нижегородской области" на 2015 год и плановый период 2016 - 2017 годов.</w:t>
      </w:r>
    </w:p>
    <w:p w:rsidR="00F23770" w:rsidRDefault="00F23770">
      <w:pPr>
        <w:pStyle w:val="ConsPlusNormal"/>
        <w:ind w:firstLine="540"/>
        <w:jc w:val="both"/>
      </w:pPr>
      <w:r>
        <w:t>2. Настоящее постановление вступает в силу с 1 января 2015 года.</w:t>
      </w:r>
    </w:p>
    <w:p w:rsidR="00F23770" w:rsidRDefault="00F23770">
      <w:pPr>
        <w:pStyle w:val="ConsPlusNormal"/>
        <w:jc w:val="both"/>
      </w:pPr>
    </w:p>
    <w:p w:rsidR="00F23770" w:rsidRDefault="00F23770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F23770" w:rsidRDefault="00F23770">
      <w:pPr>
        <w:pStyle w:val="ConsPlusNormal"/>
        <w:jc w:val="right"/>
      </w:pPr>
      <w:r>
        <w:t>В.А.ИВАНОВ</w:t>
      </w:r>
    </w:p>
    <w:p w:rsidR="00F23770" w:rsidRDefault="00F23770">
      <w:pPr>
        <w:pStyle w:val="ConsPlusNormal"/>
        <w:jc w:val="both"/>
      </w:pPr>
    </w:p>
    <w:p w:rsidR="00F23770" w:rsidRDefault="00F23770">
      <w:pPr>
        <w:pStyle w:val="ConsPlusNormal"/>
        <w:jc w:val="both"/>
      </w:pPr>
    </w:p>
    <w:p w:rsidR="00F23770" w:rsidRDefault="00F23770">
      <w:pPr>
        <w:pStyle w:val="ConsPlusNormal"/>
        <w:jc w:val="both"/>
      </w:pPr>
    </w:p>
    <w:p w:rsidR="00F23770" w:rsidRDefault="00F23770">
      <w:pPr>
        <w:pStyle w:val="ConsPlusNormal"/>
        <w:jc w:val="both"/>
      </w:pPr>
    </w:p>
    <w:p w:rsidR="00F23770" w:rsidRDefault="00F23770">
      <w:pPr>
        <w:pStyle w:val="ConsPlusNormal"/>
        <w:jc w:val="both"/>
      </w:pPr>
    </w:p>
    <w:p w:rsidR="00F23770" w:rsidRDefault="00F23770">
      <w:pPr>
        <w:pStyle w:val="ConsPlusNormal"/>
        <w:jc w:val="right"/>
      </w:pPr>
      <w:r>
        <w:t>Утвержден</w:t>
      </w:r>
    </w:p>
    <w:p w:rsidR="00F23770" w:rsidRDefault="00F23770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F23770" w:rsidRDefault="00F23770">
      <w:pPr>
        <w:pStyle w:val="ConsPlusNormal"/>
        <w:jc w:val="right"/>
      </w:pPr>
      <w:r>
        <w:t>Нижегородской области</w:t>
      </w:r>
    </w:p>
    <w:p w:rsidR="00F23770" w:rsidRDefault="00F23770">
      <w:pPr>
        <w:pStyle w:val="ConsPlusNormal"/>
        <w:jc w:val="right"/>
      </w:pPr>
      <w:proofErr w:type="gramStart"/>
      <w:r>
        <w:t>от</w:t>
      </w:r>
      <w:proofErr w:type="gramEnd"/>
      <w:r>
        <w:t xml:space="preserve"> 31 декабря 2014 года N 983</w:t>
      </w:r>
    </w:p>
    <w:p w:rsidR="00F23770" w:rsidRDefault="00F23770">
      <w:pPr>
        <w:pStyle w:val="ConsPlusNormal"/>
        <w:jc w:val="right"/>
      </w:pPr>
      <w:r>
        <w:t>(</w:t>
      </w:r>
      <w:proofErr w:type="gramStart"/>
      <w:r>
        <w:t>в</w:t>
      </w:r>
      <w:proofErr w:type="gramEnd"/>
      <w:r>
        <w:t xml:space="preserve"> редакции постановления Правительства</w:t>
      </w:r>
    </w:p>
    <w:p w:rsidR="00F23770" w:rsidRDefault="00F23770">
      <w:pPr>
        <w:pStyle w:val="ConsPlusNormal"/>
        <w:jc w:val="right"/>
      </w:pPr>
      <w:r>
        <w:t>Нижегородской области</w:t>
      </w:r>
    </w:p>
    <w:p w:rsidR="00F23770" w:rsidRDefault="00F23770">
      <w:pPr>
        <w:pStyle w:val="ConsPlusNormal"/>
        <w:jc w:val="right"/>
      </w:pPr>
      <w:proofErr w:type="gramStart"/>
      <w:r>
        <w:t>от</w:t>
      </w:r>
      <w:proofErr w:type="gramEnd"/>
      <w:r>
        <w:t xml:space="preserve"> 23 июля 2015 года N 471)</w:t>
      </w:r>
    </w:p>
    <w:p w:rsidR="00F23770" w:rsidRDefault="00F23770">
      <w:pPr>
        <w:pStyle w:val="ConsPlusNormal"/>
        <w:jc w:val="both"/>
      </w:pPr>
    </w:p>
    <w:p w:rsidR="00F23770" w:rsidRDefault="00F23770">
      <w:pPr>
        <w:pStyle w:val="ConsPlusNormal"/>
        <w:jc w:val="center"/>
      </w:pPr>
      <w:bookmarkStart w:id="0" w:name="P32"/>
      <w:bookmarkEnd w:id="0"/>
      <w:r>
        <w:t>ПЛАН</w:t>
      </w:r>
    </w:p>
    <w:p w:rsidR="00F23770" w:rsidRDefault="00F23770">
      <w:pPr>
        <w:pStyle w:val="ConsPlusNormal"/>
        <w:jc w:val="center"/>
      </w:pPr>
      <w:r>
        <w:t>РЕАЛИЗАЦИИ ГОСУДАРСТВЕННОЙ ПРОГРАММЫ "РАЗВИТИЕ</w:t>
      </w:r>
    </w:p>
    <w:p w:rsidR="00F23770" w:rsidRDefault="00F23770">
      <w:pPr>
        <w:pStyle w:val="ConsPlusNormal"/>
        <w:jc w:val="center"/>
      </w:pPr>
      <w:r>
        <w:t>ИНВЕСТИЦИОННОГО КЛИМАТА НИЖЕГОРОДСКОЙ ОБЛАСТИ"</w:t>
      </w:r>
    </w:p>
    <w:p w:rsidR="00F23770" w:rsidRDefault="00F23770">
      <w:pPr>
        <w:pStyle w:val="ConsPlusNormal"/>
        <w:jc w:val="center"/>
      </w:pPr>
      <w:r>
        <w:t>НА 2015 ГОД И ПЛАНОВЫЙ ПЕРИОД 2016 - 2017 ГОДОВ</w:t>
      </w:r>
    </w:p>
    <w:p w:rsidR="00F23770" w:rsidRDefault="00F23770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</w:p>
    <w:p w:rsidR="00F23770" w:rsidRDefault="00F23770">
      <w:pPr>
        <w:pStyle w:val="ConsPlusNormal"/>
        <w:jc w:val="center"/>
      </w:pPr>
      <w:proofErr w:type="gramStart"/>
      <w:r>
        <w:t>от</w:t>
      </w:r>
      <w:proofErr w:type="gramEnd"/>
      <w:r>
        <w:t xml:space="preserve"> 23.07.2015 N 471)</w:t>
      </w:r>
    </w:p>
    <w:p w:rsidR="00F23770" w:rsidRDefault="00F23770">
      <w:pPr>
        <w:sectPr w:rsidR="00F23770" w:rsidSect="00F237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3770" w:rsidRDefault="00F23770">
      <w:pPr>
        <w:pStyle w:val="ConsPlusNormal"/>
        <w:jc w:val="both"/>
      </w:pP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8"/>
        <w:gridCol w:w="565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8"/>
        <w:gridCol w:w="428"/>
        <w:gridCol w:w="709"/>
        <w:gridCol w:w="567"/>
        <w:gridCol w:w="486"/>
        <w:gridCol w:w="510"/>
        <w:gridCol w:w="563"/>
        <w:gridCol w:w="487"/>
        <w:gridCol w:w="512"/>
        <w:gridCol w:w="480"/>
        <w:gridCol w:w="505"/>
        <w:gridCol w:w="567"/>
        <w:gridCol w:w="567"/>
        <w:gridCol w:w="426"/>
      </w:tblGrid>
      <w:tr w:rsidR="00F23770" w:rsidRPr="00F23770" w:rsidTr="00F23770">
        <w:tc>
          <w:tcPr>
            <w:tcW w:w="1559" w:type="dxa"/>
            <w:vMerge w:val="restart"/>
            <w:vAlign w:val="center"/>
          </w:tcPr>
          <w:p w:rsidR="00F23770" w:rsidRPr="00F23770" w:rsidRDefault="00F23770" w:rsidP="00F23770">
            <w:pPr>
              <w:pStyle w:val="ConsPlusNormal"/>
              <w:ind w:left="-284" w:firstLine="284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566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3" w:type="dxa"/>
            <w:gridSpan w:val="2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Срок</w:t>
            </w:r>
          </w:p>
        </w:tc>
        <w:tc>
          <w:tcPr>
            <w:tcW w:w="6523" w:type="dxa"/>
            <w:gridSpan w:val="12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Непосредственный результат (краткое описание)</w:t>
            </w:r>
          </w:p>
        </w:tc>
        <w:tc>
          <w:tcPr>
            <w:tcW w:w="2272" w:type="dxa"/>
            <w:gridSpan w:val="4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Финансирование на 2015 год, тыс. руб.</w:t>
            </w:r>
          </w:p>
        </w:tc>
        <w:tc>
          <w:tcPr>
            <w:tcW w:w="2042" w:type="dxa"/>
            <w:gridSpan w:val="4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Финансирование на 2016 год, тыс. руб.</w:t>
            </w:r>
          </w:p>
        </w:tc>
        <w:tc>
          <w:tcPr>
            <w:tcW w:w="2065" w:type="dxa"/>
            <w:gridSpan w:val="4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Финансирование на 2017 год, тыс. руб.</w:t>
            </w:r>
          </w:p>
        </w:tc>
      </w:tr>
      <w:tr w:rsidR="00F23770" w:rsidRPr="00F23770" w:rsidTr="00F23770">
        <w:tc>
          <w:tcPr>
            <w:tcW w:w="1559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начала</w:t>
            </w:r>
            <w:proofErr w:type="gramEnd"/>
            <w:r w:rsidRPr="00F23770">
              <w:rPr>
                <w:sz w:val="18"/>
                <w:szCs w:val="18"/>
              </w:rPr>
              <w:t xml:space="preserve"> реализации</w:t>
            </w:r>
          </w:p>
        </w:tc>
        <w:tc>
          <w:tcPr>
            <w:tcW w:w="56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окончания</w:t>
            </w:r>
            <w:proofErr w:type="gramEnd"/>
            <w:r w:rsidRPr="00F23770">
              <w:rPr>
                <w:sz w:val="18"/>
                <w:szCs w:val="18"/>
              </w:rPr>
              <w:t xml:space="preserve"> реализации</w:t>
            </w:r>
          </w:p>
        </w:tc>
        <w:tc>
          <w:tcPr>
            <w:tcW w:w="2268" w:type="dxa"/>
            <w:gridSpan w:val="4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 год</w:t>
            </w:r>
          </w:p>
        </w:tc>
        <w:tc>
          <w:tcPr>
            <w:tcW w:w="2268" w:type="dxa"/>
            <w:gridSpan w:val="4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2016 год</w:t>
            </w:r>
          </w:p>
        </w:tc>
        <w:tc>
          <w:tcPr>
            <w:tcW w:w="1987" w:type="dxa"/>
            <w:gridSpan w:val="4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86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10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563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8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12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480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505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Прочие источники</w:t>
            </w:r>
          </w:p>
        </w:tc>
      </w:tr>
      <w:tr w:rsidR="00F23770" w:rsidRPr="00F23770" w:rsidTr="00F23770">
        <w:tc>
          <w:tcPr>
            <w:tcW w:w="1559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I кв.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II кв.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III кв.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IV кв.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I кв.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II кв.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III кв.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IV кв.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I кв.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II кв.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III кв.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IV кв.</w:t>
            </w:r>
          </w:p>
        </w:tc>
        <w:tc>
          <w:tcPr>
            <w:tcW w:w="709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48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14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15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18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19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21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22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23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24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27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28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0" w:history="1">
              <w:r w:rsidRPr="00F23770">
                <w:rPr>
                  <w:color w:val="0000FF"/>
                  <w:sz w:val="18"/>
                  <w:szCs w:val="18"/>
                </w:rPr>
                <w:t>Подпрограмма 1</w:t>
              </w:r>
            </w:hyperlink>
            <w:r w:rsidRPr="00F23770">
              <w:rPr>
                <w:sz w:val="18"/>
                <w:szCs w:val="18"/>
              </w:rPr>
              <w:t xml:space="preserve"> "Стимулирование инвестиционной деятельности"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200017,4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63263,8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63263,8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Основное </w:t>
            </w:r>
            <w:hyperlink r:id="rId11" w:history="1">
              <w:r w:rsidRPr="00F23770">
                <w:rPr>
                  <w:color w:val="0000FF"/>
                  <w:sz w:val="18"/>
                  <w:szCs w:val="18"/>
                </w:rPr>
                <w:t>мероприятие 1.1</w:t>
              </w:r>
            </w:hyperlink>
            <w:r w:rsidRPr="00F23770">
              <w:rPr>
                <w:sz w:val="18"/>
                <w:szCs w:val="18"/>
              </w:rPr>
              <w:t>. Оказание государственной поддержки субъектам инвестиционной деятельности, реализующим приоритетные инвестиционные проекты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37246,8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46558,5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46558,5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Мероприятие 1.1.1. Предоставление субсидий на возмещение части затрат на уплату процентов за пользование кредитами коммерческих </w:t>
            </w:r>
            <w:r w:rsidRPr="00F23770">
              <w:rPr>
                <w:sz w:val="18"/>
                <w:szCs w:val="18"/>
              </w:rPr>
              <w:lastRenderedPageBreak/>
              <w:t>банков, осуществляющих кредитование субъектов инвестиционной деятельности, реализующих приоритетные инвестиционные проекты Нижегородской области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lastRenderedPageBreak/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Компенсация процентной ставки при кредитова</w:t>
            </w:r>
            <w:r w:rsidRPr="00F23770">
              <w:rPr>
                <w:sz w:val="18"/>
                <w:szCs w:val="18"/>
              </w:rPr>
              <w:lastRenderedPageBreak/>
              <w:t>нии субъектам инвестиционной деятельности, реализующим приоритетные инвестиционные проекты Нижегородской области, в объеме 1975,6 тыс. руб.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Компенсация процентной ставки при кредитова</w:t>
            </w:r>
            <w:r w:rsidRPr="00F23770">
              <w:rPr>
                <w:sz w:val="18"/>
                <w:szCs w:val="18"/>
              </w:rPr>
              <w:lastRenderedPageBreak/>
              <w:t>нии субъектам инвестиционной деятельности, реализующим приоритетные инвестиционные проекты Нижегородской области, в объеме 35271,2 тыс. руб.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Компенсация процентной ставки при кредитова</w:t>
            </w:r>
            <w:r w:rsidRPr="00F23770">
              <w:rPr>
                <w:sz w:val="18"/>
                <w:szCs w:val="18"/>
              </w:rPr>
              <w:lastRenderedPageBreak/>
              <w:t>нии субъектам инвестиционной деятельности, реализующим приоритетные инвестиционные проекты Нижегородской области, в объеме 913,3 тыс. руб.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Компенсация процентной ставки при кредитова</w:t>
            </w:r>
            <w:r w:rsidRPr="00F23770">
              <w:rPr>
                <w:sz w:val="18"/>
                <w:szCs w:val="18"/>
              </w:rPr>
              <w:lastRenderedPageBreak/>
              <w:t>нии субъектам инвестиционной деятельности, реализующим приоритетные инвестиционные проекты Нижегородской области, в объеме 45645,2 тыс. руб.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Компенсация процентной ставки при кредитова</w:t>
            </w:r>
            <w:r w:rsidRPr="00F23770">
              <w:rPr>
                <w:sz w:val="18"/>
                <w:szCs w:val="18"/>
              </w:rPr>
              <w:lastRenderedPageBreak/>
              <w:t>нии субъектам инвестиционной деятельности, реализующим приоритетные инвестиционные проекты Нижегородской области, в объеме 11639,6 тыс. руб.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Компенсация процентной ставки при кредитова</w:t>
            </w:r>
            <w:r w:rsidRPr="00F23770">
              <w:rPr>
                <w:sz w:val="18"/>
                <w:szCs w:val="18"/>
              </w:rPr>
              <w:lastRenderedPageBreak/>
              <w:t>нии субъектам инвестиционной деятельности, реализующим приоритетные инвестиционные проекты Нижегородской области, в объеме 11639,6 тыс. руб.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Компенсация процентной ста</w:t>
            </w:r>
            <w:r w:rsidRPr="00F23770">
              <w:rPr>
                <w:sz w:val="18"/>
                <w:szCs w:val="18"/>
              </w:rPr>
              <w:lastRenderedPageBreak/>
              <w:t xml:space="preserve">вки при кредитовании субъектам инвестиционной деятельности, реализующим приоритетные инвестиционные проекты Нижегородской </w:t>
            </w:r>
            <w:r w:rsidRPr="00F23770">
              <w:rPr>
                <w:sz w:val="18"/>
                <w:szCs w:val="18"/>
              </w:rPr>
              <w:lastRenderedPageBreak/>
              <w:t>области, в объеме 11639,6 тыс. руб.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Компенсация процентной ста</w:t>
            </w:r>
            <w:r w:rsidRPr="00F23770">
              <w:rPr>
                <w:sz w:val="18"/>
                <w:szCs w:val="18"/>
              </w:rPr>
              <w:lastRenderedPageBreak/>
              <w:t xml:space="preserve">вки при кредитовании субъектам инвестиционной деятельности, реализующим приоритетные инвестиционные проекты Нижегородской </w:t>
            </w:r>
            <w:r w:rsidRPr="00F23770">
              <w:rPr>
                <w:sz w:val="18"/>
                <w:szCs w:val="18"/>
              </w:rPr>
              <w:lastRenderedPageBreak/>
              <w:t>области, в объеме 11639,7 тыс. руб.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lastRenderedPageBreak/>
              <w:t>37246,8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46558,5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46558,5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Основное </w:t>
            </w:r>
            <w:hyperlink r:id="rId12" w:history="1">
              <w:r w:rsidRPr="00F23770">
                <w:rPr>
                  <w:color w:val="0000FF"/>
                  <w:sz w:val="18"/>
                  <w:szCs w:val="18"/>
                </w:rPr>
                <w:t>Мероприятие 1.2</w:t>
              </w:r>
            </w:hyperlink>
            <w:r w:rsidRPr="00F23770">
              <w:rPr>
                <w:sz w:val="18"/>
                <w:szCs w:val="18"/>
              </w:rPr>
              <w:t>. Реализация мер по стимулированию инвестиционной активности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12770,6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16705,3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16705,3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Мероприятие 1.2.1. Мониторинг внедрения Стандарта деятельности органов исполнительной власти Нижегородской области по созданию благоприятного инвестиционного климата в регионе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Проводится мониторинг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Проводится мониторинг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Проводится мониторинг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Проводится мониторинг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Проводится мониторинг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Проводится мониторинг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Проводится мониторинг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Проводится мониторинг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Проводится мониторинг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Проводится мониторинг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Проводится мониторинг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Проводится мониторинг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Мероприятие 1.2.2. Сопровождение и реализация решений по </w:t>
            </w:r>
            <w:r w:rsidRPr="00F23770">
              <w:rPr>
                <w:sz w:val="18"/>
                <w:szCs w:val="18"/>
              </w:rPr>
              <w:lastRenderedPageBreak/>
              <w:t>инвестиционным проектам, принятым на Инвестиционном совете при Губернаторе Нижегородской области, на рабочей группе в части формирования земельных участков для нужд инвестора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lastRenderedPageBreak/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Проведение заседаний </w:t>
            </w:r>
            <w:r w:rsidRPr="00F23770">
              <w:rPr>
                <w:sz w:val="18"/>
                <w:szCs w:val="18"/>
              </w:rPr>
              <w:lastRenderedPageBreak/>
              <w:t>Инвестиционного Совета при Губернаторе Нижегородской области и рабочей группы Инвестиционного Совета. Количество рассмотренных инвестиционных проектов - не менее 250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заседаний </w:t>
            </w:r>
            <w:r w:rsidRPr="00F23770">
              <w:rPr>
                <w:sz w:val="18"/>
                <w:szCs w:val="18"/>
              </w:rPr>
              <w:lastRenderedPageBreak/>
              <w:t>Инвестиционного Совета при Губернаторе Нижегородской области и рабочей группы Инвестиционного Совета. Количество рассмотренных инвестиционных проектов - не менее 250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заседаний </w:t>
            </w:r>
            <w:r w:rsidRPr="00F23770">
              <w:rPr>
                <w:sz w:val="18"/>
                <w:szCs w:val="18"/>
              </w:rPr>
              <w:lastRenderedPageBreak/>
              <w:t>Инвестиционного Совета при Губернаторе Нижегородской области и рабочей группы Инвестиционного Совета. Количество рассмотренных инвестиционных проектов - не менее 250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заседаний </w:t>
            </w:r>
            <w:r w:rsidRPr="00F23770">
              <w:rPr>
                <w:sz w:val="18"/>
                <w:szCs w:val="18"/>
              </w:rPr>
              <w:lastRenderedPageBreak/>
              <w:t>Инвестиционного Совета при Губернаторе Нижегородской области и рабочей группы Инвестиционного Совета. Количество рассмотренных инвестиционных проектов - не менее 250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заседаний </w:t>
            </w:r>
            <w:r w:rsidRPr="00F23770">
              <w:rPr>
                <w:sz w:val="18"/>
                <w:szCs w:val="18"/>
              </w:rPr>
              <w:lastRenderedPageBreak/>
              <w:t>Инвестиционного Совета при Губернаторе Нижегородской области и рабочей группы Инвестиционного Совета. Количество рассмотренных инвестиционных проектов - не менее 250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заседаний </w:t>
            </w:r>
            <w:r w:rsidRPr="00F23770">
              <w:rPr>
                <w:sz w:val="18"/>
                <w:szCs w:val="18"/>
              </w:rPr>
              <w:lastRenderedPageBreak/>
              <w:t>Инвестиционного Совета при Губернаторе Нижегородской области и рабочей группы Инвестиционного Совета. Количество рассмотренных инвестиционных проектов - не менее 250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заседаний </w:t>
            </w:r>
            <w:r w:rsidRPr="00F23770">
              <w:rPr>
                <w:sz w:val="18"/>
                <w:szCs w:val="18"/>
              </w:rPr>
              <w:lastRenderedPageBreak/>
              <w:t>Инвестиционного Совета при Губернаторе Нижегородской области и рабочей группы Инвестиционного Совета. Количество рассмотренных инвестиционных проектов - не менее 250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заседаний </w:t>
            </w:r>
            <w:r w:rsidRPr="00F23770">
              <w:rPr>
                <w:sz w:val="18"/>
                <w:szCs w:val="18"/>
              </w:rPr>
              <w:lastRenderedPageBreak/>
              <w:t>Инвестиционного Совета при Губернаторе Нижегородской области и рабочей группы Инвестиционного Совета. Количество рассмотренных инвестиционных проектов - не менее 250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заседаний </w:t>
            </w:r>
            <w:r w:rsidRPr="00F23770">
              <w:rPr>
                <w:sz w:val="18"/>
                <w:szCs w:val="18"/>
              </w:rPr>
              <w:lastRenderedPageBreak/>
              <w:t>Инвестиционного Совета при Губернаторе Нижегородской области и рабочей группы Инвестиционного Совета. Количество рассмотренных инвестиционных проектов - не менее 250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заседаний </w:t>
            </w:r>
            <w:r w:rsidRPr="00F23770">
              <w:rPr>
                <w:sz w:val="18"/>
                <w:szCs w:val="18"/>
              </w:rPr>
              <w:lastRenderedPageBreak/>
              <w:t>Инвестиционного Совета при Губернаторе Нижегородской области и рабочей группы Инвестиционного Совета. Количество рассмотренных инвестиционных проектов - не менее 250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Проведение зас</w:t>
            </w:r>
            <w:r w:rsidRPr="00F23770">
              <w:rPr>
                <w:sz w:val="18"/>
                <w:szCs w:val="18"/>
              </w:rPr>
              <w:lastRenderedPageBreak/>
              <w:t>еданий Инвестиционного Совета при Губернаторе Нижегородской области и рабочей группы Инвестиционного Совета. Количество рассмо</w:t>
            </w:r>
            <w:r w:rsidRPr="00F23770">
              <w:rPr>
                <w:sz w:val="18"/>
                <w:szCs w:val="18"/>
              </w:rPr>
              <w:lastRenderedPageBreak/>
              <w:t>тренных инвестиционных проектов - не менее 250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Проведение зас</w:t>
            </w:r>
            <w:r w:rsidRPr="00F23770">
              <w:rPr>
                <w:sz w:val="18"/>
                <w:szCs w:val="18"/>
              </w:rPr>
              <w:lastRenderedPageBreak/>
              <w:t>еданий Инвестиционного Совета при Губернаторе Нижегородской области и рабочей группы Инвестиционного Совета. Количество рассмо</w:t>
            </w:r>
            <w:r w:rsidRPr="00F23770">
              <w:rPr>
                <w:sz w:val="18"/>
                <w:szCs w:val="18"/>
              </w:rPr>
              <w:lastRenderedPageBreak/>
              <w:t>тренных инвестиционных проектов - не менее 250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lastRenderedPageBreak/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Мероприятие 1.2.3. Выполнение в отношении земельных участков кадастровой деятельности и подача заявлений о постановке на государственный кадастровый учет данных земельных участков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Постановка на учет земельных участков в количестве - не менее 6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100,0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455,0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455,0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Мероприятие 1.2.4. Организация и проведение мероприятий, направленных на улучшение инвестиционной привлекательности Нижегородской </w:t>
            </w:r>
            <w:r w:rsidRPr="00F23770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lastRenderedPageBreak/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Награждение 12 инвесторов, признанных побе</w:t>
            </w:r>
            <w:r w:rsidRPr="00F23770">
              <w:rPr>
                <w:sz w:val="18"/>
                <w:szCs w:val="18"/>
              </w:rPr>
              <w:lastRenderedPageBreak/>
              <w:t>дителями конкурса "Инвестиционный проект года", а также 50 инвесторов, реализовавших свои проекты на территории Нижегородской области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Награждение 15 инвесторов, признанных побе</w:t>
            </w:r>
            <w:r w:rsidRPr="00F23770">
              <w:rPr>
                <w:sz w:val="18"/>
                <w:szCs w:val="18"/>
              </w:rPr>
              <w:lastRenderedPageBreak/>
              <w:t>дителями конкурса "Инвестиционный проект года", а также 60 инвесторов, реализовавших свои проекты на территории Нижегородской области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Награждение 15 инвесторов, признанных побе</w:t>
            </w:r>
            <w:r w:rsidRPr="00F23770">
              <w:rPr>
                <w:sz w:val="18"/>
                <w:szCs w:val="18"/>
              </w:rPr>
              <w:lastRenderedPageBreak/>
              <w:t>дителями конкурса "Инвестиционный проект года", а также 70 инвесторов, реализовавших свои проекты на территории Нижегородской области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2450,9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3063,7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3063,7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Мероприятие 1.2.5. Подготовка, размещение рекламных материалов, презентаций, видеофильмов, </w:t>
            </w:r>
            <w:r w:rsidRPr="00F23770">
              <w:rPr>
                <w:sz w:val="18"/>
                <w:szCs w:val="18"/>
              </w:rPr>
              <w:lastRenderedPageBreak/>
              <w:t>телепрограмм, видеосюжетов об инвестиционной деятельности в Нижегородской области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lastRenderedPageBreak/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Подготовка к выпуску 3 программ </w:t>
            </w:r>
            <w:r w:rsidRPr="00F23770">
              <w:rPr>
                <w:sz w:val="18"/>
                <w:szCs w:val="18"/>
              </w:rPr>
              <w:lastRenderedPageBreak/>
              <w:t>"Вести. Инвестиции". Подготовка мультимедийной презентации об инвестиционном потенциале Нижегородской области на 4 различных языках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Подготовка к выпуску 3 программ </w:t>
            </w:r>
            <w:r w:rsidRPr="00F23770">
              <w:rPr>
                <w:sz w:val="18"/>
                <w:szCs w:val="18"/>
              </w:rPr>
              <w:lastRenderedPageBreak/>
              <w:t>"Вести. Инвестиции"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Подготовка к выпуску 3 программ </w:t>
            </w:r>
            <w:r w:rsidRPr="00F23770">
              <w:rPr>
                <w:sz w:val="18"/>
                <w:szCs w:val="18"/>
              </w:rPr>
              <w:lastRenderedPageBreak/>
              <w:t>"Вести. Инвестиции"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Подготовка к выпуску 1 программ</w:t>
            </w:r>
            <w:r w:rsidRPr="00F23770">
              <w:rPr>
                <w:sz w:val="18"/>
                <w:szCs w:val="18"/>
              </w:rPr>
              <w:lastRenderedPageBreak/>
              <w:t>ы "Вести. Инвестиции"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Подготовка к выпуску 3 программ </w:t>
            </w:r>
            <w:r w:rsidRPr="00F23770">
              <w:rPr>
                <w:sz w:val="18"/>
                <w:szCs w:val="18"/>
              </w:rPr>
              <w:lastRenderedPageBreak/>
              <w:t>"Вести. Инвестиции". Подготовка мультимедийной презентации об инвестиционном потенциале Нижегородской области на 5 различных языках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Подготовка к выпуску 3 программ </w:t>
            </w:r>
            <w:r w:rsidRPr="00F23770">
              <w:rPr>
                <w:sz w:val="18"/>
                <w:szCs w:val="18"/>
              </w:rPr>
              <w:lastRenderedPageBreak/>
              <w:t>"Вести. Инвестиции"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Подготовка к выпуску 3 программ </w:t>
            </w:r>
            <w:r w:rsidRPr="00F23770">
              <w:rPr>
                <w:sz w:val="18"/>
                <w:szCs w:val="18"/>
              </w:rPr>
              <w:lastRenderedPageBreak/>
              <w:t>"Вести. Инвестиции"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Подготовка к выпуску 2 программ </w:t>
            </w:r>
            <w:r w:rsidRPr="00F23770">
              <w:rPr>
                <w:sz w:val="18"/>
                <w:szCs w:val="18"/>
              </w:rPr>
              <w:lastRenderedPageBreak/>
              <w:t>"Вести. Инвестиции"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Подготовка к выпуску 3 программ </w:t>
            </w:r>
            <w:r w:rsidRPr="00F23770">
              <w:rPr>
                <w:sz w:val="18"/>
                <w:szCs w:val="18"/>
              </w:rPr>
              <w:lastRenderedPageBreak/>
              <w:t>"Вести. Инвестиции". Подготовка мультимедийной презентации об инвестиционном потенциале Нижегородской области на 6 различных языках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Подготовка к выпуску 3 </w:t>
            </w:r>
            <w:r w:rsidRPr="00F23770">
              <w:rPr>
                <w:sz w:val="18"/>
                <w:szCs w:val="18"/>
              </w:rPr>
              <w:lastRenderedPageBreak/>
              <w:t>программ "Вести. Инвестиции"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Подготовка к выпуску 3 </w:t>
            </w:r>
            <w:r w:rsidRPr="00F23770">
              <w:rPr>
                <w:sz w:val="18"/>
                <w:szCs w:val="18"/>
              </w:rPr>
              <w:lastRenderedPageBreak/>
              <w:t>программ "Вести. Инвестиции"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lastRenderedPageBreak/>
              <w:t>1728,2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2160,2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2160,2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Мероприятие 1.2.6. Доработка дизайна, поддержка, актуализация существующих и </w:t>
            </w:r>
            <w:r w:rsidRPr="00F23770">
              <w:rPr>
                <w:sz w:val="18"/>
                <w:szCs w:val="18"/>
              </w:rPr>
              <w:lastRenderedPageBreak/>
              <w:t>разработка новых разделов сайта министерства инвестиционной политики Нижегородской области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lastRenderedPageBreak/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Количество просмотров </w:t>
            </w:r>
            <w:r w:rsidRPr="00F23770">
              <w:rPr>
                <w:sz w:val="18"/>
                <w:szCs w:val="18"/>
              </w:rPr>
              <w:lastRenderedPageBreak/>
              <w:t>сайта - не менее 10000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Количество просмотров </w:t>
            </w:r>
            <w:r w:rsidRPr="00F23770">
              <w:rPr>
                <w:sz w:val="18"/>
                <w:szCs w:val="18"/>
              </w:rPr>
              <w:lastRenderedPageBreak/>
              <w:t>сайта - не менее 10100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Количество просмотров </w:t>
            </w:r>
            <w:r w:rsidRPr="00F23770">
              <w:rPr>
                <w:sz w:val="18"/>
                <w:szCs w:val="18"/>
              </w:rPr>
              <w:lastRenderedPageBreak/>
              <w:t>сайта - не менее 10200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Количество просмотров </w:t>
            </w:r>
            <w:r w:rsidRPr="00F23770">
              <w:rPr>
                <w:sz w:val="18"/>
                <w:szCs w:val="18"/>
              </w:rPr>
              <w:lastRenderedPageBreak/>
              <w:t>сайта - не менее 10300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Количество просмотров </w:t>
            </w:r>
            <w:r w:rsidRPr="00F23770">
              <w:rPr>
                <w:sz w:val="18"/>
                <w:szCs w:val="18"/>
              </w:rPr>
              <w:lastRenderedPageBreak/>
              <w:t>сайта - не менее 10400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Количество просмотров </w:t>
            </w:r>
            <w:r w:rsidRPr="00F23770">
              <w:rPr>
                <w:sz w:val="18"/>
                <w:szCs w:val="18"/>
              </w:rPr>
              <w:lastRenderedPageBreak/>
              <w:t>сайта - не менее 10500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Количество просмотров </w:t>
            </w:r>
            <w:r w:rsidRPr="00F23770">
              <w:rPr>
                <w:sz w:val="18"/>
                <w:szCs w:val="18"/>
              </w:rPr>
              <w:lastRenderedPageBreak/>
              <w:t>сайта - не менее 10600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Количество просмотров </w:t>
            </w:r>
            <w:r w:rsidRPr="00F23770">
              <w:rPr>
                <w:sz w:val="18"/>
                <w:szCs w:val="18"/>
              </w:rPr>
              <w:lastRenderedPageBreak/>
              <w:t>сайта - не менее 10700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Количество просмотров </w:t>
            </w:r>
            <w:r w:rsidRPr="00F23770">
              <w:rPr>
                <w:sz w:val="18"/>
                <w:szCs w:val="18"/>
              </w:rPr>
              <w:lastRenderedPageBreak/>
              <w:t>сайта - не менее 10800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Количество просмотров </w:t>
            </w:r>
            <w:r w:rsidRPr="00F23770">
              <w:rPr>
                <w:sz w:val="18"/>
                <w:szCs w:val="18"/>
              </w:rPr>
              <w:lastRenderedPageBreak/>
              <w:t>сайта - не менее 10900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Количество просмо</w:t>
            </w:r>
            <w:r w:rsidRPr="00F23770">
              <w:rPr>
                <w:sz w:val="18"/>
                <w:szCs w:val="18"/>
              </w:rPr>
              <w:lastRenderedPageBreak/>
              <w:t>тров сайта - не менее 11000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Количество просмо</w:t>
            </w:r>
            <w:r w:rsidRPr="00F23770">
              <w:rPr>
                <w:sz w:val="18"/>
                <w:szCs w:val="18"/>
              </w:rPr>
              <w:lastRenderedPageBreak/>
              <w:t>тров сайта - не менее 11100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lastRenderedPageBreak/>
              <w:t>260,0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325,0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325,0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Мероприятие 1.2.7. Разработка и изготовление презентационных материалов (печатная продукция, раздаточные материалы, открытки, материалы с символикой министерства инвестиционной политики Нижегородской области)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Подготовка и раздача потенциальным инвесторам 150 комплектов презентационных материалов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Подготовка и раздача потенциальным инвесторам 150 комплектов презентационных материалов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Подготовка и раздача потенциальным инвесторам 150 комплектов презентационных материалов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Подготовка и раздача потенциальным инвесторам 150 комплектов презентационных материалов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Подготовка и раздача потенциальным инвесторам 155 комплектов презентационных материалов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Подготовка и раздача потенциальным инвесторам 155 комплектов презентационных материалов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Подготовка и раздача потенциальным инвесторам 155 комплектов презентационных материалов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Подготовка и раздача потенциальным инвесторам 155 комплектов презентационных материалов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Подготовка и раздача потенциальным инвесторам 160 комплектов презентационных материалов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Подготовка и раздача потенциальным инвесторам 160 комплектов презентационных материалов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Подготовка и раздача потенциальным инвесторам 160 комплектов презентационных материалов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Подготовка и раздача потенциальным инвесторам 160 комплектов презентационных материалов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741,6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824,0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824,0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Мероприятие 1.2.8. Поддержание и обновление программного обеспечения интерактивной инвестиционной карты Нижегородской области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 год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 год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Количество просмотров сайта интерактивной карты - не менее 1625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Количество просмотров сайта интерактивной карты - не менее 1625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Количество просмотров сайта интерактивной карты - не менее 1625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Количество просмотров сайта интерактивной карты - не менее 1625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Количество просмотров сайта интерактивной карты - не менее 1750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Количество просмотров сайта интерактивной карты - не менее 1750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Количество просмотров сайта интерактивной карты - не менее 1750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Количество просмотров сайта интерактивной карты - не менее 1750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Количество просмотров сайта интерактивной карты - не менее 1875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Количество просмотров сайта интерактивной карты - не менее 1875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Количество просмотров сайта интерактивной карты - не менее 1875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Количество просмотров сайта интерактивной карты - не менее 1875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1260,3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1700,4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1700,4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Мероприятие 1.2.9. Мероприятия по доработке программного комплекса "АСУ-Заявка". Поддержание работоспособности программного комплекса "АСУ-Заявка"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Поддерживается работоспособность программного комплекса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Поддерживается работоспособность программного комплекса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Поддерживается работоспособность программного комплекса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Поддерживается работоспособность программного комплекса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Поддерживается работоспособность программного комплекса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Поддерживается работоспособность программного комплекса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Поддерживается работоспособность программного комплекса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Поддерживается работоспособность программного комплекса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Поддерживается работоспособность программного комплекса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Поддерживается работоспособность программного комплекса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Поддерживается работоспособность программного ком</w:t>
            </w:r>
            <w:r w:rsidRPr="00F23770">
              <w:rPr>
                <w:sz w:val="18"/>
                <w:szCs w:val="18"/>
              </w:rPr>
              <w:lastRenderedPageBreak/>
              <w:t>плекса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Поддерживается работоспособность программного ком</w:t>
            </w:r>
            <w:r w:rsidRPr="00F23770">
              <w:rPr>
                <w:sz w:val="18"/>
                <w:szCs w:val="18"/>
              </w:rPr>
              <w:lastRenderedPageBreak/>
              <w:t>плекса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lastRenderedPageBreak/>
              <w:t>4669,6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5837,0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5837,0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Мероприятие 1.2.10. Публикация информации о земельных участках, которые предоставляются гражданам и юридическим лицам для целей, не связанных со строительством при размещении временных объектов за исключением случаев, когда принятие решения о предоставлении земельных участков отнесено к компетенции уполномоченного Правительством Нижегородской области органа по управлению и распоряжению земельными участками на территории Нижегородской области и органа местного самоуправления г. Нижний Новгород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Публикация информации о земельных участках, которые предоставляются гражданам и юридическим лицам для целей, не связанных со строительством при размещении врем</w:t>
            </w:r>
            <w:r w:rsidRPr="00F23770">
              <w:rPr>
                <w:sz w:val="18"/>
                <w:szCs w:val="18"/>
              </w:rPr>
              <w:lastRenderedPageBreak/>
              <w:t>енных объектов - не менее 2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Публикация информации о земельных участках, которые предоставляются гражданам и юридическим лицам для целей, не связанных со строительством при размещении врем</w:t>
            </w:r>
            <w:r w:rsidRPr="00F23770">
              <w:rPr>
                <w:sz w:val="18"/>
                <w:szCs w:val="18"/>
              </w:rPr>
              <w:lastRenderedPageBreak/>
              <w:t>енных объектов - не менее 2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Публикация информации о земельных участках, которые предоставляются гражданам и юридическим лицам для целей, не связанных со строительством при размещении врем</w:t>
            </w:r>
            <w:r w:rsidRPr="00F23770">
              <w:rPr>
                <w:sz w:val="18"/>
                <w:szCs w:val="18"/>
              </w:rPr>
              <w:lastRenderedPageBreak/>
              <w:t>енных объектов - не менее 3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Публикация информации о земельных участках, которые предоставляются гражданам и юридическим лицам для целей, не связанных со строительством при размещении врем</w:t>
            </w:r>
            <w:r w:rsidRPr="00F23770">
              <w:rPr>
                <w:sz w:val="18"/>
                <w:szCs w:val="18"/>
              </w:rPr>
              <w:lastRenderedPageBreak/>
              <w:t>енных объектов - не менее 3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Публикация информации о земельных участках, которые предоставляются гражданам и юридическим лицам для целей, не связанных со строительством при размещении врем</w:t>
            </w:r>
            <w:r w:rsidRPr="00F23770">
              <w:rPr>
                <w:sz w:val="18"/>
                <w:szCs w:val="18"/>
              </w:rPr>
              <w:lastRenderedPageBreak/>
              <w:t>енных объектов - не менее 2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Публикация информации о земельных участках, которые предоставляются гражданам и юридическим лицам для целей, не связанных со строительством при размещении врем</w:t>
            </w:r>
            <w:r w:rsidRPr="00F23770">
              <w:rPr>
                <w:sz w:val="18"/>
                <w:szCs w:val="18"/>
              </w:rPr>
              <w:lastRenderedPageBreak/>
              <w:t>енных объектов - не менее 2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Публикация информации о земельных участках, которые предоставляются гражданам и юридическим лицам для целей, не </w:t>
            </w:r>
            <w:r w:rsidRPr="00F23770">
              <w:rPr>
                <w:sz w:val="18"/>
                <w:szCs w:val="18"/>
              </w:rPr>
              <w:lastRenderedPageBreak/>
              <w:t>связанных со строительством при размещении временных объектов - не менее 3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Публикация информации о земельных участках, которые предоставляются гражданам и юридическим лицам для целей, не </w:t>
            </w:r>
            <w:r w:rsidRPr="00F23770">
              <w:rPr>
                <w:sz w:val="18"/>
                <w:szCs w:val="18"/>
              </w:rPr>
              <w:lastRenderedPageBreak/>
              <w:t>связанных со строительством при размещении временных объектов - не менее 3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lastRenderedPageBreak/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390,0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390,0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Мероприятие 1.2.11. Подготовка и сопровождение заявки на создание промышленно-производственной особой экономической зоны на территории Нижегородской области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Заявка на создание промышленно-производственной особой экономич</w:t>
            </w:r>
            <w:r w:rsidRPr="00F23770">
              <w:rPr>
                <w:sz w:val="18"/>
                <w:szCs w:val="18"/>
              </w:rPr>
              <w:lastRenderedPageBreak/>
              <w:t xml:space="preserve">еской зоны на территории Нижегородской области и документы, </w:t>
            </w:r>
            <w:proofErr w:type="spellStart"/>
            <w:r w:rsidRPr="00F23770">
              <w:rPr>
                <w:sz w:val="18"/>
                <w:szCs w:val="18"/>
              </w:rPr>
              <w:t>прилагающиеся</w:t>
            </w:r>
            <w:proofErr w:type="spellEnd"/>
            <w:r w:rsidRPr="00F23770">
              <w:rPr>
                <w:sz w:val="18"/>
                <w:szCs w:val="18"/>
              </w:rPr>
              <w:t xml:space="preserve"> к Заявке, доработанные по итогам рассмотрения федеральными органами власти и другими заинтерес</w:t>
            </w:r>
            <w:r w:rsidRPr="00F23770">
              <w:rPr>
                <w:sz w:val="18"/>
                <w:szCs w:val="18"/>
              </w:rPr>
              <w:lastRenderedPageBreak/>
              <w:t>ованными сторонами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Заявка на создание промышленно-производственной особой экономич</w:t>
            </w:r>
            <w:r w:rsidRPr="00F23770">
              <w:rPr>
                <w:sz w:val="18"/>
                <w:szCs w:val="18"/>
              </w:rPr>
              <w:lastRenderedPageBreak/>
              <w:t xml:space="preserve">еской зоны на территории Нижегородской области и документы, </w:t>
            </w:r>
            <w:proofErr w:type="spellStart"/>
            <w:r w:rsidRPr="00F23770">
              <w:rPr>
                <w:sz w:val="18"/>
                <w:szCs w:val="18"/>
              </w:rPr>
              <w:t>прилагающиеся</w:t>
            </w:r>
            <w:proofErr w:type="spellEnd"/>
            <w:r w:rsidRPr="00F23770">
              <w:rPr>
                <w:sz w:val="18"/>
                <w:szCs w:val="18"/>
              </w:rPr>
              <w:t xml:space="preserve"> к Заявке, доработанные по итогам рассмотрения федеральными органами власти и другими заинтерес</w:t>
            </w:r>
            <w:r w:rsidRPr="00F23770">
              <w:rPr>
                <w:sz w:val="18"/>
                <w:szCs w:val="18"/>
              </w:rPr>
              <w:lastRenderedPageBreak/>
              <w:t>ованными сторонами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Заявка на создание промышленно-производстве</w:t>
            </w:r>
            <w:r w:rsidRPr="00F23770">
              <w:rPr>
                <w:sz w:val="18"/>
                <w:szCs w:val="18"/>
              </w:rPr>
              <w:lastRenderedPageBreak/>
              <w:t xml:space="preserve">нной особой экономической зоны на территории Нижегородской области и документы, </w:t>
            </w:r>
            <w:proofErr w:type="spellStart"/>
            <w:r w:rsidRPr="00F23770">
              <w:rPr>
                <w:sz w:val="18"/>
                <w:szCs w:val="18"/>
              </w:rPr>
              <w:t>прилагающиеся</w:t>
            </w:r>
            <w:proofErr w:type="spellEnd"/>
            <w:r w:rsidRPr="00F23770">
              <w:rPr>
                <w:sz w:val="18"/>
                <w:szCs w:val="18"/>
              </w:rPr>
              <w:t xml:space="preserve"> к Заявке, доработанны</w:t>
            </w:r>
            <w:r w:rsidRPr="00F23770">
              <w:rPr>
                <w:sz w:val="18"/>
                <w:szCs w:val="18"/>
              </w:rPr>
              <w:lastRenderedPageBreak/>
              <w:t>е по итогам рассмотрения федеральными органами власти и другими заинтересованными сторонами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lastRenderedPageBreak/>
              <w:t>1560,0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1950,0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1950,0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Мероприятие 1.2.12. Реализация кластерной политики Нижегородской области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Количество привлеченных орган</w:t>
            </w:r>
            <w:r w:rsidRPr="00F23770">
              <w:rPr>
                <w:sz w:val="18"/>
                <w:szCs w:val="18"/>
              </w:rPr>
              <w:lastRenderedPageBreak/>
              <w:t>изаций-участников Нижегородского индустриального инновационного кластера в области автомобилестроения и нефтехимии - не менее 2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Количество привлеченных орган</w:t>
            </w:r>
            <w:r w:rsidRPr="00F23770">
              <w:rPr>
                <w:sz w:val="18"/>
                <w:szCs w:val="18"/>
              </w:rPr>
              <w:lastRenderedPageBreak/>
              <w:t>изаций-участников Нижегородского индустриального инновационного кластера в области автомобилестроения и нефтехимии - не менее 3 (нарастающим итогом)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Количество привлеченных орган</w:t>
            </w:r>
            <w:r w:rsidRPr="00F23770">
              <w:rPr>
                <w:sz w:val="18"/>
                <w:szCs w:val="18"/>
              </w:rPr>
              <w:lastRenderedPageBreak/>
              <w:t>изаций-участников Нижегородского индустриального инновационного кластера в области автомобилестроения и нефтехимии - не менее 4 (нарастающим итогом)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Количество привлеченных орган</w:t>
            </w:r>
            <w:r w:rsidRPr="00F23770">
              <w:rPr>
                <w:sz w:val="18"/>
                <w:szCs w:val="18"/>
              </w:rPr>
              <w:lastRenderedPageBreak/>
              <w:t>изаций-участников Нижегородского индустриального инновационного кластера в области автомобилестроения и нефтехимии - не менее 5 (нарастающим итогом)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Количество привлеченных орган</w:t>
            </w:r>
            <w:r w:rsidRPr="00F23770">
              <w:rPr>
                <w:sz w:val="18"/>
                <w:szCs w:val="18"/>
              </w:rPr>
              <w:lastRenderedPageBreak/>
              <w:t>изаций-участников Нижегородского индустриального инновационного кластера в области автомобилестроения и нефтехимии - не менее 6 (нарастающим итогом)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Количество привлеченных орган</w:t>
            </w:r>
            <w:r w:rsidRPr="00F23770">
              <w:rPr>
                <w:sz w:val="18"/>
                <w:szCs w:val="18"/>
              </w:rPr>
              <w:lastRenderedPageBreak/>
              <w:t>изаций-участников Нижегородского индустриального инновационного кластера в области автомобилестроения и нефтехимии - не менее 7 (нарастающим итогом)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Количество привлеченных орган</w:t>
            </w:r>
            <w:r w:rsidRPr="00F23770">
              <w:rPr>
                <w:sz w:val="18"/>
                <w:szCs w:val="18"/>
              </w:rPr>
              <w:lastRenderedPageBreak/>
              <w:t>изаций-участников Нижегородского индустриального инновационного кластера в области автомобилестроения и нефтехимии - не менее 8 (нарастающим итогом)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Количество привлеченных орган</w:t>
            </w:r>
            <w:r w:rsidRPr="00F23770">
              <w:rPr>
                <w:sz w:val="18"/>
                <w:szCs w:val="18"/>
              </w:rPr>
              <w:lastRenderedPageBreak/>
              <w:t>изаций-участников Нижегородского индустриального инновационного кластера в области автомобилестроения и нефтехимии - не менее 9 (нарастающим итогом)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Количество привлеченных орган</w:t>
            </w:r>
            <w:r w:rsidRPr="00F23770">
              <w:rPr>
                <w:sz w:val="18"/>
                <w:szCs w:val="18"/>
              </w:rPr>
              <w:lastRenderedPageBreak/>
              <w:t>изаций-участников Нижегородского индустриального инновационного кластера в области автомобилестроения и нефтехимии - не менее 10 (нарастающим итогом)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Количество привлеченных орган</w:t>
            </w:r>
            <w:r w:rsidRPr="00F23770">
              <w:rPr>
                <w:sz w:val="18"/>
                <w:szCs w:val="18"/>
              </w:rPr>
              <w:lastRenderedPageBreak/>
              <w:t>изаций-участников Нижегородского индустриального инновационного кластера в области автомобилестроения и нефтехимии - не менее 11 (нарастающим итогом)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Количество привлечен</w:t>
            </w:r>
            <w:r w:rsidRPr="00F23770">
              <w:rPr>
                <w:sz w:val="18"/>
                <w:szCs w:val="18"/>
              </w:rPr>
              <w:lastRenderedPageBreak/>
              <w:t>ных организаций-участников Нижегородского индустриального инновационного кластера в области автомобилестроения и нефтехим</w:t>
            </w:r>
            <w:r w:rsidRPr="00F23770">
              <w:rPr>
                <w:sz w:val="18"/>
                <w:szCs w:val="18"/>
              </w:rPr>
              <w:lastRenderedPageBreak/>
              <w:t>ии - не менее 12 (нарастающим итогом)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Количество привлечен</w:t>
            </w:r>
            <w:r w:rsidRPr="00F23770">
              <w:rPr>
                <w:sz w:val="18"/>
                <w:szCs w:val="18"/>
              </w:rPr>
              <w:lastRenderedPageBreak/>
              <w:t>ных организаций-участников Нижегородского индустриального инновационного кластера в области автомобилестроения и нефтехим</w:t>
            </w:r>
            <w:r w:rsidRPr="00F23770">
              <w:rPr>
                <w:sz w:val="18"/>
                <w:szCs w:val="18"/>
              </w:rPr>
              <w:lastRenderedPageBreak/>
              <w:t>ии - не менее 13 (нарастающим итогом)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lastRenderedPageBreak/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Основное </w:t>
            </w:r>
            <w:hyperlink r:id="rId13" w:history="1">
              <w:r w:rsidRPr="00F23770">
                <w:rPr>
                  <w:color w:val="0000FF"/>
                  <w:sz w:val="18"/>
                  <w:szCs w:val="18"/>
                </w:rPr>
                <w:t>мероприятие 1.3</w:t>
              </w:r>
            </w:hyperlink>
            <w:r w:rsidRPr="00F23770">
              <w:rPr>
                <w:sz w:val="18"/>
                <w:szCs w:val="18"/>
              </w:rPr>
              <w:t xml:space="preserve">. Строительство и (или) реконструкция объектов технопарка в сфере высоких технологий, создаваемого в дер. </w:t>
            </w:r>
            <w:proofErr w:type="spellStart"/>
            <w:r w:rsidRPr="00F23770">
              <w:rPr>
                <w:sz w:val="18"/>
                <w:szCs w:val="18"/>
              </w:rPr>
              <w:t>Анкудиновке</w:t>
            </w:r>
            <w:proofErr w:type="spellEnd"/>
            <w:r w:rsidRPr="00F23770">
              <w:rPr>
                <w:sz w:val="18"/>
                <w:szCs w:val="18"/>
              </w:rPr>
              <w:t xml:space="preserve">, в том числе объектов сетей водоснабжения, канализации, водоотведения, электроснабжения, теплоснабжения, газоснабжения, телефонизации, радиофикации, бизнес-инкубаторов, бизнес-центров, административно-хозяйственных, </w:t>
            </w:r>
            <w:r w:rsidRPr="00F23770">
              <w:rPr>
                <w:sz w:val="18"/>
                <w:szCs w:val="18"/>
              </w:rPr>
              <w:lastRenderedPageBreak/>
              <w:t>офисных, социальных и транспортных объектов, в том числе: планировка и межевание территории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Минстрой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2012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150000,0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Мероприятие 1.3.1. Нижегородская область - технопарк в сфере высоких технологий, создаваемый в дер. </w:t>
            </w:r>
            <w:proofErr w:type="spellStart"/>
            <w:r w:rsidRPr="00F23770">
              <w:rPr>
                <w:sz w:val="18"/>
                <w:szCs w:val="18"/>
              </w:rPr>
              <w:t>Анкудиновке</w:t>
            </w:r>
            <w:proofErr w:type="spellEnd"/>
            <w:r w:rsidRPr="00F23770">
              <w:rPr>
                <w:sz w:val="18"/>
                <w:szCs w:val="18"/>
              </w:rPr>
              <w:t>. Строительство Бизнес-центра на территории технопарка (1 очередь строительства - многофункциональный 9-этажный корпус с двухъярусной подземной парковкой и конференц-залом)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Минстрой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2012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Строительная готовность 90%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Ввод объекта в эксплуатацию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122358,9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Мероприятие 1.3.2. Нижегородская область - технопарк в сфере высоких технологий, создаваемый в дер. </w:t>
            </w:r>
            <w:proofErr w:type="spellStart"/>
            <w:r w:rsidRPr="00F23770">
              <w:rPr>
                <w:sz w:val="18"/>
                <w:szCs w:val="18"/>
              </w:rPr>
              <w:t>Анкудиновке</w:t>
            </w:r>
            <w:proofErr w:type="spellEnd"/>
            <w:r w:rsidRPr="00F23770">
              <w:rPr>
                <w:sz w:val="18"/>
                <w:szCs w:val="18"/>
              </w:rPr>
              <w:t xml:space="preserve">. </w:t>
            </w:r>
            <w:r w:rsidRPr="00F23770">
              <w:rPr>
                <w:sz w:val="18"/>
                <w:szCs w:val="18"/>
              </w:rPr>
              <w:lastRenderedPageBreak/>
              <w:t>Строительство сетей водоснабжения, водоотведения, телефонизации, радиофикации, дождевой канализации к Бизнес-центру на территории технопарка (1 очередь)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Минстрой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2012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Строительная готовность 50%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Ввод объекта в эксплуатацию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13943,2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Мероприятие 1.3.3. Нижегородская область - технопарк в сфере высоких технологий, создаваемый в дер. </w:t>
            </w:r>
            <w:proofErr w:type="spellStart"/>
            <w:r w:rsidRPr="00F23770">
              <w:rPr>
                <w:sz w:val="18"/>
                <w:szCs w:val="18"/>
              </w:rPr>
              <w:t>Анкудиновке</w:t>
            </w:r>
            <w:proofErr w:type="spellEnd"/>
            <w:r w:rsidRPr="00F23770">
              <w:rPr>
                <w:sz w:val="18"/>
                <w:szCs w:val="18"/>
              </w:rPr>
              <w:t>. Строительство сетей электроснабжения к Бизнес-центру на территории технопарка (1 очередь)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Минстрой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2012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Ввод объекта в эксплуатацию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13603,9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Мероприятие 1.3.4. Нижегородская область - технопарк в сфере высоких технологий, создаваемый в дер. </w:t>
            </w:r>
            <w:proofErr w:type="spellStart"/>
            <w:r w:rsidRPr="00F23770">
              <w:rPr>
                <w:sz w:val="18"/>
                <w:szCs w:val="18"/>
              </w:rPr>
              <w:t>Анкудиновке</w:t>
            </w:r>
            <w:proofErr w:type="spellEnd"/>
            <w:r w:rsidRPr="00F23770">
              <w:rPr>
                <w:sz w:val="18"/>
                <w:szCs w:val="18"/>
              </w:rPr>
              <w:t xml:space="preserve">. Строительство сетей </w:t>
            </w:r>
            <w:r w:rsidRPr="00F23770">
              <w:rPr>
                <w:sz w:val="18"/>
                <w:szCs w:val="18"/>
              </w:rPr>
              <w:lastRenderedPageBreak/>
              <w:t>электроснабжения к Бизнес-центру на территории технопарка (ПИР)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Минстрой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2012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Выполнение проектной документации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94,0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4" w:history="1">
              <w:r w:rsidRPr="00F23770">
                <w:rPr>
                  <w:color w:val="0000FF"/>
                  <w:sz w:val="18"/>
                  <w:szCs w:val="18"/>
                </w:rPr>
                <w:t>Подпрограмма 2</w:t>
              </w:r>
            </w:hyperlink>
            <w:r w:rsidRPr="00F23770">
              <w:rPr>
                <w:sz w:val="18"/>
                <w:szCs w:val="18"/>
              </w:rPr>
              <w:t xml:space="preserve"> "Развитие государственно-частного партнерства"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7087,6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9298,8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9298,8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Основное </w:t>
            </w:r>
            <w:hyperlink r:id="rId15" w:history="1">
              <w:r w:rsidRPr="00F23770">
                <w:rPr>
                  <w:color w:val="0000FF"/>
                  <w:sz w:val="18"/>
                  <w:szCs w:val="18"/>
                </w:rPr>
                <w:t>мероприятие 2.1</w:t>
              </w:r>
            </w:hyperlink>
            <w:r w:rsidRPr="00F23770">
              <w:rPr>
                <w:sz w:val="18"/>
                <w:szCs w:val="18"/>
              </w:rPr>
              <w:t>. Внедрение механизмов государственно-частного партнерства в Нижегородской области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7087,6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9298,8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9298,8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Мероприятие 2.1.1. Проведение мероприятий по разъяснению и внедрению механизмов ГЧП ОМСУ, проведение общероссийских мероприятий на территории Нижегородской области в целях обмена опытом и разработке новых механизмов ГЧП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Проведение мероприятий по разъяснению и внедрению механизмов ГЧП в ОМСУ, а также </w:t>
            </w:r>
            <w:r w:rsidRPr="00F23770">
              <w:rPr>
                <w:sz w:val="18"/>
                <w:szCs w:val="18"/>
              </w:rPr>
              <w:lastRenderedPageBreak/>
              <w:t>разъяснению федерального законодательства в сфере Концессионных соглашений и ГЧП. Организация и проведение общероссийских мероприятий (семинаров) по обмену опытом и существующе</w:t>
            </w:r>
            <w:r w:rsidRPr="00F23770">
              <w:rPr>
                <w:sz w:val="18"/>
                <w:szCs w:val="18"/>
              </w:rPr>
              <w:lastRenderedPageBreak/>
              <w:t>й ГЧП-практикой, которые позволят повысить профессионализм государственных органов, подготавливать ГЧП-проекты, в том числе конкурсную документацию, на более высоком профессио</w:t>
            </w:r>
            <w:r w:rsidRPr="00F23770">
              <w:rPr>
                <w:sz w:val="18"/>
                <w:szCs w:val="18"/>
              </w:rPr>
              <w:lastRenderedPageBreak/>
              <w:t>нальном уровне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мероприятий по разъяснению и внедрению механизмов ГЧП в ОМСУ, а также </w:t>
            </w:r>
            <w:r w:rsidRPr="00F23770">
              <w:rPr>
                <w:sz w:val="18"/>
                <w:szCs w:val="18"/>
              </w:rPr>
              <w:lastRenderedPageBreak/>
              <w:t>разъяснению федерального законодательства в сфере Концессионных соглашений и ГЧП. Организация и проведение общероссийских мероприятий (семинаров) по обмену опытом и существующе</w:t>
            </w:r>
            <w:r w:rsidRPr="00F23770">
              <w:rPr>
                <w:sz w:val="18"/>
                <w:szCs w:val="18"/>
              </w:rPr>
              <w:lastRenderedPageBreak/>
              <w:t>й ГЧП-практикой, которые позволят повысить профессионализм государственных органов, подготавливать ГЧП-проекты, в том числе конкурсную документацию, на более высоком профессио</w:t>
            </w:r>
            <w:r w:rsidRPr="00F23770">
              <w:rPr>
                <w:sz w:val="18"/>
                <w:szCs w:val="18"/>
              </w:rPr>
              <w:lastRenderedPageBreak/>
              <w:t>нальном уровне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мероприятий по разъяснению и внедрению механизмов ГЧП в ОМСУ, а также </w:t>
            </w:r>
            <w:r w:rsidRPr="00F23770">
              <w:rPr>
                <w:sz w:val="18"/>
                <w:szCs w:val="18"/>
              </w:rPr>
              <w:lastRenderedPageBreak/>
              <w:t>разъяснению федерального законодательства в сфере Концессионных соглашений и ГЧП. Организация и проведение общероссийских мероприятий (семинаров) по обмену опытом и существующе</w:t>
            </w:r>
            <w:r w:rsidRPr="00F23770">
              <w:rPr>
                <w:sz w:val="18"/>
                <w:szCs w:val="18"/>
              </w:rPr>
              <w:lastRenderedPageBreak/>
              <w:t>й ГЧП-практикой, которые позволят повысить профессионализм государственных органов, подготавливать ГЧП-проекты, в том числе конкурсную документацию, на более высоком профессио</w:t>
            </w:r>
            <w:r w:rsidRPr="00F23770">
              <w:rPr>
                <w:sz w:val="18"/>
                <w:szCs w:val="18"/>
              </w:rPr>
              <w:lastRenderedPageBreak/>
              <w:t>нальном уровне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мероприятий по разъяснению и внедрению механизмов ГЧП в ОМСУ, а также </w:t>
            </w:r>
            <w:r w:rsidRPr="00F23770">
              <w:rPr>
                <w:sz w:val="18"/>
                <w:szCs w:val="18"/>
              </w:rPr>
              <w:lastRenderedPageBreak/>
              <w:t>разъяснению федерального законодательства в сфере Концессионных соглашений и ГЧП. Организация и проведение общероссийских мероприятий (семинаров) по обмену опытом и существующе</w:t>
            </w:r>
            <w:r w:rsidRPr="00F23770">
              <w:rPr>
                <w:sz w:val="18"/>
                <w:szCs w:val="18"/>
              </w:rPr>
              <w:lastRenderedPageBreak/>
              <w:t>й ГЧП-практикой, которые позволят повысить профессионализм государственных органов, подготавливать ГЧП-проекты, в том числе конкурсную документацию, на более высоком профессио</w:t>
            </w:r>
            <w:r w:rsidRPr="00F23770">
              <w:rPr>
                <w:sz w:val="18"/>
                <w:szCs w:val="18"/>
              </w:rPr>
              <w:lastRenderedPageBreak/>
              <w:t>нальном уровне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мероприятий по разъяснению и внедрению механизмов ГЧП в ОМСУ, а также </w:t>
            </w:r>
            <w:r w:rsidRPr="00F23770">
              <w:rPr>
                <w:sz w:val="18"/>
                <w:szCs w:val="18"/>
              </w:rPr>
              <w:lastRenderedPageBreak/>
              <w:t>разъяснению федерального законодательства в сфере Концессионных соглашений и ГЧП. Организация и проведение общероссийских мероприятий (семинаров) по обмену опытом и существующе</w:t>
            </w:r>
            <w:r w:rsidRPr="00F23770">
              <w:rPr>
                <w:sz w:val="18"/>
                <w:szCs w:val="18"/>
              </w:rPr>
              <w:lastRenderedPageBreak/>
              <w:t>й ГЧП-практикой, которые позволят повысить профессионализм государственных органов, подготавливать ГЧП-проекты, в том числе конкурсную документацию, на более высоком профессио</w:t>
            </w:r>
            <w:r w:rsidRPr="00F23770">
              <w:rPr>
                <w:sz w:val="18"/>
                <w:szCs w:val="18"/>
              </w:rPr>
              <w:lastRenderedPageBreak/>
              <w:t>нальном уровне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мероприятий по разъяснению и внедрению механизмов ГЧП в ОМСУ, а также </w:t>
            </w:r>
            <w:r w:rsidRPr="00F23770">
              <w:rPr>
                <w:sz w:val="18"/>
                <w:szCs w:val="18"/>
              </w:rPr>
              <w:lastRenderedPageBreak/>
              <w:t>разъяснению федерального законодательства в сфере Концессионных соглашений и ГЧП. Организация и проведение общероссийских мероприятий (семинаров) по обмену опытом и существующе</w:t>
            </w:r>
            <w:r w:rsidRPr="00F23770">
              <w:rPr>
                <w:sz w:val="18"/>
                <w:szCs w:val="18"/>
              </w:rPr>
              <w:lastRenderedPageBreak/>
              <w:t>й ГЧП-практикой, которые позволят повысить профессионализм государственных органов, подготавливать ГЧП-проекты, в том числе конкурсную документацию, на более высоком профессио</w:t>
            </w:r>
            <w:r w:rsidRPr="00F23770">
              <w:rPr>
                <w:sz w:val="18"/>
                <w:szCs w:val="18"/>
              </w:rPr>
              <w:lastRenderedPageBreak/>
              <w:t>нальном уровне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мероприятий по разъяснению и внедрению механизмов ГЧП в ОМСУ, а также </w:t>
            </w:r>
            <w:r w:rsidRPr="00F23770">
              <w:rPr>
                <w:sz w:val="18"/>
                <w:szCs w:val="18"/>
              </w:rPr>
              <w:lastRenderedPageBreak/>
              <w:t>разъяснению федерального законодательства в сфере Концессионных соглашений и ГЧП. Организация и проведение общероссийских мероприятий (семинаров) по обмену опытом и существующе</w:t>
            </w:r>
            <w:r w:rsidRPr="00F23770">
              <w:rPr>
                <w:sz w:val="18"/>
                <w:szCs w:val="18"/>
              </w:rPr>
              <w:lastRenderedPageBreak/>
              <w:t>й ГЧП-практикой, которые позволят повысить профессионализм государственных органов, подготавливать ГЧП-проекты, в том числе конкурсную документацию, на более высоком профессио</w:t>
            </w:r>
            <w:r w:rsidRPr="00F23770">
              <w:rPr>
                <w:sz w:val="18"/>
                <w:szCs w:val="18"/>
              </w:rPr>
              <w:lastRenderedPageBreak/>
              <w:t>нальном уровне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мероприятий по разъяснению и внедрению механизмов ГЧП в ОМСУ, а также </w:t>
            </w:r>
            <w:r w:rsidRPr="00F23770">
              <w:rPr>
                <w:sz w:val="18"/>
                <w:szCs w:val="18"/>
              </w:rPr>
              <w:lastRenderedPageBreak/>
              <w:t>разъяснению федерального законодательства в сфере Концессионных соглашений и ГЧП. Организация и проведение общероссийских мероприятий (семинаров) по обмену опытом и существующе</w:t>
            </w:r>
            <w:r w:rsidRPr="00F23770">
              <w:rPr>
                <w:sz w:val="18"/>
                <w:szCs w:val="18"/>
              </w:rPr>
              <w:lastRenderedPageBreak/>
              <w:t>й ГЧП-практикой, которые позволят повысить профессионализм государственных органов, подготавливать ГЧП-проекты, в том числе конкурсную документацию, на более высоком профессио</w:t>
            </w:r>
            <w:r w:rsidRPr="00F23770">
              <w:rPr>
                <w:sz w:val="18"/>
                <w:szCs w:val="18"/>
              </w:rPr>
              <w:lastRenderedPageBreak/>
              <w:t>нальном уровне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мероприятий по разъяснению и внедрению механизмов ГЧП в ОМСУ, а также </w:t>
            </w:r>
            <w:r w:rsidRPr="00F23770">
              <w:rPr>
                <w:sz w:val="18"/>
                <w:szCs w:val="18"/>
              </w:rPr>
              <w:lastRenderedPageBreak/>
              <w:t>разъяснению федерального законодательства в сфере Концессионных соглашений и ГЧП. Организация и проведение общероссийских мероприятий (семинаров) по обмену опытом и существующе</w:t>
            </w:r>
            <w:r w:rsidRPr="00F23770">
              <w:rPr>
                <w:sz w:val="18"/>
                <w:szCs w:val="18"/>
              </w:rPr>
              <w:lastRenderedPageBreak/>
              <w:t>й ГЧП-практикой, которые позволят повысить профессионализм государственных органов, подготавливать ГЧП-проекты, в том числе конкурсную документацию, на более высоком профессио</w:t>
            </w:r>
            <w:r w:rsidRPr="00F23770">
              <w:rPr>
                <w:sz w:val="18"/>
                <w:szCs w:val="18"/>
              </w:rPr>
              <w:lastRenderedPageBreak/>
              <w:t>нальном уровне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Проведение мероприятий по разъяснению и внедрению механизмов ГЧП в ОМСУ, а также </w:t>
            </w:r>
            <w:r w:rsidRPr="00F23770">
              <w:rPr>
                <w:sz w:val="18"/>
                <w:szCs w:val="18"/>
              </w:rPr>
              <w:lastRenderedPageBreak/>
              <w:t>разъяснению федерального законодательства в сфере Концессионных соглашений и ГЧП. Организация и проведение общероссийских мероприятий (семинаров) по обмену опытом и существующе</w:t>
            </w:r>
            <w:r w:rsidRPr="00F23770">
              <w:rPr>
                <w:sz w:val="18"/>
                <w:szCs w:val="18"/>
              </w:rPr>
              <w:lastRenderedPageBreak/>
              <w:t>й ГЧП-практикой, которые позволят повысить профессионализм государственных органов, подготавливать ГЧП-проекты, в том числе конкурсную документацию, на более высоком профессио</w:t>
            </w:r>
            <w:r w:rsidRPr="00F23770">
              <w:rPr>
                <w:sz w:val="18"/>
                <w:szCs w:val="18"/>
              </w:rPr>
              <w:lastRenderedPageBreak/>
              <w:t>нальном уровне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Проведение мероприятий по разъяснению и внедрению механи</w:t>
            </w:r>
            <w:r w:rsidRPr="00F23770">
              <w:rPr>
                <w:sz w:val="18"/>
                <w:szCs w:val="18"/>
              </w:rPr>
              <w:lastRenderedPageBreak/>
              <w:t xml:space="preserve">змов ГЧП в ОМСУ, а также разъяснению федерального законодательства в сфере Концессионных соглашений и ГЧП. Организация </w:t>
            </w:r>
            <w:r w:rsidRPr="00F23770">
              <w:rPr>
                <w:sz w:val="18"/>
                <w:szCs w:val="18"/>
              </w:rPr>
              <w:lastRenderedPageBreak/>
              <w:t>и проведение общероссийских мероприятий (семинаров) по обмену опытом и существующей ГЧП-практикой, которые поз</w:t>
            </w:r>
            <w:r w:rsidRPr="00F23770">
              <w:rPr>
                <w:sz w:val="18"/>
                <w:szCs w:val="18"/>
              </w:rPr>
              <w:lastRenderedPageBreak/>
              <w:t xml:space="preserve">волят повысить профессионализм государственных органов, подготавливать ГЧП-проекты, в том числе конкурсную документацию, на </w:t>
            </w:r>
            <w:r w:rsidRPr="00F23770">
              <w:rPr>
                <w:sz w:val="18"/>
                <w:szCs w:val="18"/>
              </w:rPr>
              <w:lastRenderedPageBreak/>
              <w:t>более высоком профессиональном уровне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Проведение мероприятий по разъяснению и внедрению механи</w:t>
            </w:r>
            <w:r w:rsidRPr="00F23770">
              <w:rPr>
                <w:sz w:val="18"/>
                <w:szCs w:val="18"/>
              </w:rPr>
              <w:lastRenderedPageBreak/>
              <w:t xml:space="preserve">змов ГЧП в ОМСУ, а также разъяснению федерального законодательства в сфере Концессионных соглашений и ГЧП. Организация </w:t>
            </w:r>
            <w:r w:rsidRPr="00F23770">
              <w:rPr>
                <w:sz w:val="18"/>
                <w:szCs w:val="18"/>
              </w:rPr>
              <w:lastRenderedPageBreak/>
              <w:t>и проведение общероссийских мероприятий (семинаров) по обмену опытом и существующей ГЧП-практикой, которые поз</w:t>
            </w:r>
            <w:r w:rsidRPr="00F23770">
              <w:rPr>
                <w:sz w:val="18"/>
                <w:szCs w:val="18"/>
              </w:rPr>
              <w:lastRenderedPageBreak/>
              <w:t xml:space="preserve">волят повысить профессионализм государственных органов, подготавливать ГЧП-проекты, в том числе конкурсную документацию, на </w:t>
            </w:r>
            <w:r w:rsidRPr="00F23770">
              <w:rPr>
                <w:sz w:val="18"/>
                <w:szCs w:val="18"/>
              </w:rPr>
              <w:lastRenderedPageBreak/>
              <w:t>более высоком профессиональном уровне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lastRenderedPageBreak/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>Мероприятие 2.1.2. Привлечение услуг инвестиционного консультирования по проектам государственно-частного партнерства. Организация и проведение мероприятий по развитию государственно-частного партнерства</w:t>
            </w:r>
          </w:p>
        </w:tc>
        <w:tc>
          <w:tcPr>
            <w:tcW w:w="566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Министерство инвестиционной политики Нижегородской области</w:t>
            </w:r>
          </w:p>
        </w:tc>
        <w:tc>
          <w:tcPr>
            <w:tcW w:w="566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Привлечение инвестиционного консультанта по наиболее крупным ГЧП - проектам, которые требуют специальной проработки в </w:t>
            </w:r>
            <w:r w:rsidRPr="00F23770">
              <w:rPr>
                <w:sz w:val="18"/>
                <w:szCs w:val="18"/>
              </w:rPr>
              <w:lastRenderedPageBreak/>
              <w:t>части: подготовки, проекта с привлечением специализированных инжиниринговых, экономических, юридических и других специалистов; проведения экспертизы проектных пред</w:t>
            </w:r>
            <w:r w:rsidRPr="00F23770">
              <w:rPr>
                <w:sz w:val="18"/>
                <w:szCs w:val="18"/>
              </w:rPr>
              <w:lastRenderedPageBreak/>
              <w:t xml:space="preserve">ложений, в том числе анализ проектов и подтверждение его коммерческой жизнеспособности и проверку соответствия структуры финансирования проекта рыночным условиям для привлечения </w:t>
            </w:r>
            <w:r w:rsidRPr="00F23770">
              <w:rPr>
                <w:sz w:val="18"/>
                <w:szCs w:val="18"/>
              </w:rPr>
              <w:lastRenderedPageBreak/>
              <w:t>дальнейшего финансирования; оказания помощи в проведении коммерческих переговоров по вопросам организации проекта, ходу его реализации и привлечению финансирования; подг</w:t>
            </w:r>
            <w:r w:rsidRPr="00F23770">
              <w:rPr>
                <w:sz w:val="18"/>
                <w:szCs w:val="18"/>
              </w:rPr>
              <w:lastRenderedPageBreak/>
              <w:t>отовки соглашения по условиям экономического регулирования проекта; организации профессионального представления потенциального проекта инвесторам; привлечения квалифициров</w:t>
            </w:r>
            <w:r w:rsidRPr="00F23770">
              <w:rPr>
                <w:sz w:val="18"/>
                <w:szCs w:val="18"/>
              </w:rPr>
              <w:lastRenderedPageBreak/>
              <w:t>анных компаний для участия в конкурсе; рекомендаций по необходимым внебюджетным инструментам финансирования проекта; сопровождения на стадии реализации по вопросам изме</w:t>
            </w:r>
            <w:r w:rsidRPr="00F23770">
              <w:rPr>
                <w:sz w:val="18"/>
                <w:szCs w:val="18"/>
              </w:rPr>
              <w:lastRenderedPageBreak/>
              <w:t>нения условий контракта, финансирования или регулирования</w:t>
            </w:r>
          </w:p>
        </w:tc>
        <w:tc>
          <w:tcPr>
            <w:tcW w:w="56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Привлечение инвестиционного консультанта по наиболее крупным ГЧП - проектам, которые требуют специальной проработки в </w:t>
            </w:r>
            <w:r w:rsidRPr="00F23770">
              <w:rPr>
                <w:sz w:val="18"/>
                <w:szCs w:val="18"/>
              </w:rPr>
              <w:lastRenderedPageBreak/>
              <w:t>части: подготовки, проекта с привлечением специализированных инжиниринговых, экономических, юридических и других специалистов; проведения экспертизы проектных пред</w:t>
            </w:r>
            <w:r w:rsidRPr="00F23770">
              <w:rPr>
                <w:sz w:val="18"/>
                <w:szCs w:val="18"/>
              </w:rPr>
              <w:lastRenderedPageBreak/>
              <w:t xml:space="preserve">ложений, в том числе анализ проектов и подтверждение его коммерческой жизнеспособности и проверку соответствия структуры финансирования проекта рыночным условиям для привлечения </w:t>
            </w:r>
            <w:r w:rsidRPr="00F23770">
              <w:rPr>
                <w:sz w:val="18"/>
                <w:szCs w:val="18"/>
              </w:rPr>
              <w:lastRenderedPageBreak/>
              <w:t>дальнейшего финансирования; оказания помощи в проведении коммерческих переговоров по вопросам организации проекта, ходу его реализации и привлечению финансирования; подг</w:t>
            </w:r>
            <w:r w:rsidRPr="00F23770">
              <w:rPr>
                <w:sz w:val="18"/>
                <w:szCs w:val="18"/>
              </w:rPr>
              <w:lastRenderedPageBreak/>
              <w:t>отовки соглашения по условиям экономического регулирования проекта; организации профессионального представления потенциального проекта инвесторам; привлечения квалифициров</w:t>
            </w:r>
            <w:r w:rsidRPr="00F23770">
              <w:rPr>
                <w:sz w:val="18"/>
                <w:szCs w:val="18"/>
              </w:rPr>
              <w:lastRenderedPageBreak/>
              <w:t>анных компаний для участия в конкурсе; рекомендаций по необходимым внебюджетным инструментам финансирования проекта; сопровождения на стадии реализации по вопросам изме</w:t>
            </w:r>
            <w:r w:rsidRPr="00F23770">
              <w:rPr>
                <w:sz w:val="18"/>
                <w:szCs w:val="18"/>
              </w:rPr>
              <w:lastRenderedPageBreak/>
              <w:t>нения условий контракта, финансирования или регулирования</w:t>
            </w:r>
          </w:p>
        </w:tc>
        <w:tc>
          <w:tcPr>
            <w:tcW w:w="56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Привлечение инвестиционного консультанта по наиболее крупным ГЧП - проектам, которые требуют специальной проработки в </w:t>
            </w:r>
            <w:r w:rsidRPr="00F23770">
              <w:rPr>
                <w:sz w:val="18"/>
                <w:szCs w:val="18"/>
              </w:rPr>
              <w:lastRenderedPageBreak/>
              <w:t>части: подготовки, проекта с привлечением специализированных инжиниринговых, экономических, юридических и других специалистов; проведения экспертизы проектных пред</w:t>
            </w:r>
            <w:r w:rsidRPr="00F23770">
              <w:rPr>
                <w:sz w:val="18"/>
                <w:szCs w:val="18"/>
              </w:rPr>
              <w:lastRenderedPageBreak/>
              <w:t xml:space="preserve">ложений, в том числе анализ проектов и подтверждение его коммерческой жизнеспособности и проверку соответствия структуры финансирования проекта рыночным условиям для привлечения </w:t>
            </w:r>
            <w:r w:rsidRPr="00F23770">
              <w:rPr>
                <w:sz w:val="18"/>
                <w:szCs w:val="18"/>
              </w:rPr>
              <w:lastRenderedPageBreak/>
              <w:t>дальнейшего финансирования; оказания помощи в проведении коммерческих переговоров по вопросам организации проекта, ходу его реализации и привлечению финансирования; подг</w:t>
            </w:r>
            <w:r w:rsidRPr="00F23770">
              <w:rPr>
                <w:sz w:val="18"/>
                <w:szCs w:val="18"/>
              </w:rPr>
              <w:lastRenderedPageBreak/>
              <w:t>отовки соглашения по условиям экономического регулирования проекта; организации профессионального представления потенциального проекта инвесторам; привлечения квалифициров</w:t>
            </w:r>
            <w:r w:rsidRPr="00F23770">
              <w:rPr>
                <w:sz w:val="18"/>
                <w:szCs w:val="18"/>
              </w:rPr>
              <w:lastRenderedPageBreak/>
              <w:t>анных компаний для участия в конкурсе; рекомендаций по необходимым внебюджетным инструментам финансирования проекта; сопровождения на стадии реализации по вопросам изме</w:t>
            </w:r>
            <w:r w:rsidRPr="00F23770">
              <w:rPr>
                <w:sz w:val="18"/>
                <w:szCs w:val="18"/>
              </w:rPr>
              <w:lastRenderedPageBreak/>
              <w:t>нения условий контракта, финансирования или регулирования</w:t>
            </w:r>
          </w:p>
        </w:tc>
        <w:tc>
          <w:tcPr>
            <w:tcW w:w="56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Привлечение инвестиционного консультанта по наиболее крупным ГЧП - проектам, которые требуют специальной проработки в </w:t>
            </w:r>
            <w:r w:rsidRPr="00F23770">
              <w:rPr>
                <w:sz w:val="18"/>
                <w:szCs w:val="18"/>
              </w:rPr>
              <w:lastRenderedPageBreak/>
              <w:t>части: подготовки, проекта с привлечением специализированных инжиниринговых, экономических, юридических и других специалистов; проведения экспертизы проектных пред</w:t>
            </w:r>
            <w:r w:rsidRPr="00F23770">
              <w:rPr>
                <w:sz w:val="18"/>
                <w:szCs w:val="18"/>
              </w:rPr>
              <w:lastRenderedPageBreak/>
              <w:t xml:space="preserve">ложений, в том числе анализ проектов и подтверждение его коммерческой жизнеспособности и проверку соответствия структуры финансирования проекта рыночным условиям для привлечения </w:t>
            </w:r>
            <w:r w:rsidRPr="00F23770">
              <w:rPr>
                <w:sz w:val="18"/>
                <w:szCs w:val="18"/>
              </w:rPr>
              <w:lastRenderedPageBreak/>
              <w:t>дальнейшего финансирования; оказания помощи в проведении коммерческих переговоров по вопросам организации проекта, ходу его реализации и привлечению финансирования; подг</w:t>
            </w:r>
            <w:r w:rsidRPr="00F23770">
              <w:rPr>
                <w:sz w:val="18"/>
                <w:szCs w:val="18"/>
              </w:rPr>
              <w:lastRenderedPageBreak/>
              <w:t>отовки соглашения по условиям экономического регулирования проекта; организации профессионального представления потенциального проекта инвесторам; привлечения квалифициров</w:t>
            </w:r>
            <w:r w:rsidRPr="00F23770">
              <w:rPr>
                <w:sz w:val="18"/>
                <w:szCs w:val="18"/>
              </w:rPr>
              <w:lastRenderedPageBreak/>
              <w:t>анных компаний для участия в конкурсе; рекомендаций по необходимым внебюджетным инструментам финансирования проекта; сопровождения на стадии реализации по вопросам изме</w:t>
            </w:r>
            <w:r w:rsidRPr="00F23770">
              <w:rPr>
                <w:sz w:val="18"/>
                <w:szCs w:val="18"/>
              </w:rPr>
              <w:lastRenderedPageBreak/>
              <w:t>нения условий контракта, финансирования или регулирования</w:t>
            </w:r>
          </w:p>
        </w:tc>
        <w:tc>
          <w:tcPr>
            <w:tcW w:w="56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Привлечение инвестиционного консультанта по наиболее крупным ГЧП - проектам, которые требуют специальной проработки в </w:t>
            </w:r>
            <w:r w:rsidRPr="00F23770">
              <w:rPr>
                <w:sz w:val="18"/>
                <w:szCs w:val="18"/>
              </w:rPr>
              <w:lastRenderedPageBreak/>
              <w:t>части: подготовки, проекта с привлечением специализированных инжиниринговых, экономических, юридических и других специалистов; проведения экспертизы проектных пред</w:t>
            </w:r>
            <w:r w:rsidRPr="00F23770">
              <w:rPr>
                <w:sz w:val="18"/>
                <w:szCs w:val="18"/>
              </w:rPr>
              <w:lastRenderedPageBreak/>
              <w:t xml:space="preserve">ложений, в том числе анализ проектов и подтверждение его коммерческой жизнеспособности и проверку соответствия структуры финансирования проекта рыночным условиям для привлечения </w:t>
            </w:r>
            <w:r w:rsidRPr="00F23770">
              <w:rPr>
                <w:sz w:val="18"/>
                <w:szCs w:val="18"/>
              </w:rPr>
              <w:lastRenderedPageBreak/>
              <w:t>дальнейшего финансирования; оказания помощи в проведении коммерческих переговоров по вопросам организации проекта, ходу его реализации и привлечению финансирования; подг</w:t>
            </w:r>
            <w:r w:rsidRPr="00F23770">
              <w:rPr>
                <w:sz w:val="18"/>
                <w:szCs w:val="18"/>
              </w:rPr>
              <w:lastRenderedPageBreak/>
              <w:t>отовки соглашения по условиям экономического регулирования проекта; организации профессионального представления потенциального проекта инвесторам; привлечения квалифициров</w:t>
            </w:r>
            <w:r w:rsidRPr="00F23770">
              <w:rPr>
                <w:sz w:val="18"/>
                <w:szCs w:val="18"/>
              </w:rPr>
              <w:lastRenderedPageBreak/>
              <w:t>анных компаний для участия в конкурсе; рекомендаций по необходимым внебюджетным инструментам финансирования проекта; сопровождения на стадии реализации по вопросам изме</w:t>
            </w:r>
            <w:r w:rsidRPr="00F23770">
              <w:rPr>
                <w:sz w:val="18"/>
                <w:szCs w:val="18"/>
              </w:rPr>
              <w:lastRenderedPageBreak/>
              <w:t>нения условий контракта, финансирования или регулирования</w:t>
            </w:r>
          </w:p>
        </w:tc>
        <w:tc>
          <w:tcPr>
            <w:tcW w:w="56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Привлечение инвестиционного консультанта по наиболее крупным ГЧП - проектам, которые требуют специальной проработки в </w:t>
            </w:r>
            <w:r w:rsidRPr="00F23770">
              <w:rPr>
                <w:sz w:val="18"/>
                <w:szCs w:val="18"/>
              </w:rPr>
              <w:lastRenderedPageBreak/>
              <w:t>части: подготовки, проекта с привлечением специализированных инжиниринговых, экономических, юридических и других специалистов; проведения экспертизы проектных пред</w:t>
            </w:r>
            <w:r w:rsidRPr="00F23770">
              <w:rPr>
                <w:sz w:val="18"/>
                <w:szCs w:val="18"/>
              </w:rPr>
              <w:lastRenderedPageBreak/>
              <w:t xml:space="preserve">ложений, в том числе анализ проектов и подтверждение его коммерческой жизнеспособности и проверку соответствия структуры финансирования проекта рыночным условиям для привлечения </w:t>
            </w:r>
            <w:r w:rsidRPr="00F23770">
              <w:rPr>
                <w:sz w:val="18"/>
                <w:szCs w:val="18"/>
              </w:rPr>
              <w:lastRenderedPageBreak/>
              <w:t>дальнейшего финансирования; оказания помощи в проведении коммерческих переговоров по вопросам организации проекта, ходу его реализации и привлечению финансирования; подг</w:t>
            </w:r>
            <w:r w:rsidRPr="00F23770">
              <w:rPr>
                <w:sz w:val="18"/>
                <w:szCs w:val="18"/>
              </w:rPr>
              <w:lastRenderedPageBreak/>
              <w:t>отовки соглашения по условиям экономического регулирования проекта; организации профессионального представления потенциального проекта инвесторам; привлечения квалифициров</w:t>
            </w:r>
            <w:r w:rsidRPr="00F23770">
              <w:rPr>
                <w:sz w:val="18"/>
                <w:szCs w:val="18"/>
              </w:rPr>
              <w:lastRenderedPageBreak/>
              <w:t>анных компаний для участия в конкурсе; рекомендаций по необходимым внебюджетным инструментам финансирования проекта; сопровождения на стадии реализации по вопросам изме</w:t>
            </w:r>
            <w:r w:rsidRPr="00F23770">
              <w:rPr>
                <w:sz w:val="18"/>
                <w:szCs w:val="18"/>
              </w:rPr>
              <w:lastRenderedPageBreak/>
              <w:t>нения условий контракта, финансирования или регулирования</w:t>
            </w:r>
          </w:p>
        </w:tc>
        <w:tc>
          <w:tcPr>
            <w:tcW w:w="56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Привлечение инвестиционного консультанта по наиболее крупным ГЧП - проектам, которые требуют специальной проработки в </w:t>
            </w:r>
            <w:r w:rsidRPr="00F23770">
              <w:rPr>
                <w:sz w:val="18"/>
                <w:szCs w:val="18"/>
              </w:rPr>
              <w:lastRenderedPageBreak/>
              <w:t>части: подготовки, проекта с привлечением специализированных инжиниринговых, экономических, юридических и других специалистов; проведения экспертизы проектных пред</w:t>
            </w:r>
            <w:r w:rsidRPr="00F23770">
              <w:rPr>
                <w:sz w:val="18"/>
                <w:szCs w:val="18"/>
              </w:rPr>
              <w:lastRenderedPageBreak/>
              <w:t xml:space="preserve">ложений, в том числе анализ проектов и подтверждение его коммерческой жизнеспособности и проверку соответствия структуры финансирования проекта рыночным условиям для привлечения </w:t>
            </w:r>
            <w:r w:rsidRPr="00F23770">
              <w:rPr>
                <w:sz w:val="18"/>
                <w:szCs w:val="18"/>
              </w:rPr>
              <w:lastRenderedPageBreak/>
              <w:t>дальнейшего финансирования; оказания помощи в проведении коммерческих переговоров по вопросам организации проекта, ходу его реализации и привлечению финансирования; подг</w:t>
            </w:r>
            <w:r w:rsidRPr="00F23770">
              <w:rPr>
                <w:sz w:val="18"/>
                <w:szCs w:val="18"/>
              </w:rPr>
              <w:lastRenderedPageBreak/>
              <w:t>отовки соглашения по условиям экономического регулирования проекта; организации профессионального представления потенциального проекта инвесторам; привлечения квалифициров</w:t>
            </w:r>
            <w:r w:rsidRPr="00F23770">
              <w:rPr>
                <w:sz w:val="18"/>
                <w:szCs w:val="18"/>
              </w:rPr>
              <w:lastRenderedPageBreak/>
              <w:t>анных компаний для участия в конкурсе; рекомендаций по необходимым внебюджетным инструментам финансирования проекта; сопровождения на стадии реализации по вопросам изме</w:t>
            </w:r>
            <w:r w:rsidRPr="00F23770">
              <w:rPr>
                <w:sz w:val="18"/>
                <w:szCs w:val="18"/>
              </w:rPr>
              <w:lastRenderedPageBreak/>
              <w:t>нения условий контракта, финансирования или регулирования</w:t>
            </w:r>
          </w:p>
        </w:tc>
        <w:tc>
          <w:tcPr>
            <w:tcW w:w="56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Привлечение инвестиционного консультанта по наиболее крупным ГЧП - проектам, которые требуют специальной проработки в </w:t>
            </w:r>
            <w:r w:rsidRPr="00F23770">
              <w:rPr>
                <w:sz w:val="18"/>
                <w:szCs w:val="18"/>
              </w:rPr>
              <w:lastRenderedPageBreak/>
              <w:t>части: подготовки, проекта с привлечением специализированных инжиниринговых, экономических, юридических и других специалистов; проведения экспертизы проектных пред</w:t>
            </w:r>
            <w:r w:rsidRPr="00F23770">
              <w:rPr>
                <w:sz w:val="18"/>
                <w:szCs w:val="18"/>
              </w:rPr>
              <w:lastRenderedPageBreak/>
              <w:t xml:space="preserve">ложений, в том числе анализ проектов и подтверждение его коммерческой жизнеспособности и проверку соответствия структуры финансирования проекта рыночным условиям для привлечения </w:t>
            </w:r>
            <w:r w:rsidRPr="00F23770">
              <w:rPr>
                <w:sz w:val="18"/>
                <w:szCs w:val="18"/>
              </w:rPr>
              <w:lastRenderedPageBreak/>
              <w:t>дальнейшего финансирования; оказания помощи в проведении коммерческих переговоров по вопросам организации проекта, ходу его реализации и привлечению финансирования; подг</w:t>
            </w:r>
            <w:r w:rsidRPr="00F23770">
              <w:rPr>
                <w:sz w:val="18"/>
                <w:szCs w:val="18"/>
              </w:rPr>
              <w:lastRenderedPageBreak/>
              <w:t>отовки соглашения по условиям экономического регулирования проекта; организации профессионального представления потенциального проекта инвесторам; привлечения квалифициров</w:t>
            </w:r>
            <w:r w:rsidRPr="00F23770">
              <w:rPr>
                <w:sz w:val="18"/>
                <w:szCs w:val="18"/>
              </w:rPr>
              <w:lastRenderedPageBreak/>
              <w:t>анных компаний для участия в конкурсе; рекомендаций по необходимым внебюджетным инструментам финансирования проекта; сопровождения на стадии реализации по вопросам изме</w:t>
            </w:r>
            <w:r w:rsidRPr="00F23770">
              <w:rPr>
                <w:sz w:val="18"/>
                <w:szCs w:val="18"/>
              </w:rPr>
              <w:lastRenderedPageBreak/>
              <w:t>нения условий контракта, финансирования или регулирования</w:t>
            </w:r>
          </w:p>
        </w:tc>
        <w:tc>
          <w:tcPr>
            <w:tcW w:w="56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Привлечение инвестиционного консультанта по наиболее крупным ГЧП - проектам, которые требуют специальной проработки в </w:t>
            </w:r>
            <w:r w:rsidRPr="00F23770">
              <w:rPr>
                <w:sz w:val="18"/>
                <w:szCs w:val="18"/>
              </w:rPr>
              <w:lastRenderedPageBreak/>
              <w:t>части: подготовки, проекта с привлечением специализированных инжиниринговых, экономических, юридических и других специалистов; проведения экспертизы проектных пред</w:t>
            </w:r>
            <w:r w:rsidRPr="00F23770">
              <w:rPr>
                <w:sz w:val="18"/>
                <w:szCs w:val="18"/>
              </w:rPr>
              <w:lastRenderedPageBreak/>
              <w:t xml:space="preserve">ложений, в том числе анализ проектов и подтверждение его коммерческой жизнеспособности и проверку соответствия структуры финансирования проекта рыночным условиям для привлечения </w:t>
            </w:r>
            <w:r w:rsidRPr="00F23770">
              <w:rPr>
                <w:sz w:val="18"/>
                <w:szCs w:val="18"/>
              </w:rPr>
              <w:lastRenderedPageBreak/>
              <w:t>дальнейшего финансирования; оказания помощи в проведении коммерческих переговоров по вопросам организации проекта, ходу его реализации и привлечению финансирования; подг</w:t>
            </w:r>
            <w:r w:rsidRPr="00F23770">
              <w:rPr>
                <w:sz w:val="18"/>
                <w:szCs w:val="18"/>
              </w:rPr>
              <w:lastRenderedPageBreak/>
              <w:t>отовки соглашения по условиям экономического регулирования проекта; организации профессионального представления потенциального проекта инвесторам; привлечения квалифициров</w:t>
            </w:r>
            <w:r w:rsidRPr="00F23770">
              <w:rPr>
                <w:sz w:val="18"/>
                <w:szCs w:val="18"/>
              </w:rPr>
              <w:lastRenderedPageBreak/>
              <w:t>анных компаний для участия в конкурсе; рекомендаций по необходимым внебюджетным инструментам финансирования проекта; сопровождения на стадии реализации по вопросам изме</w:t>
            </w:r>
            <w:r w:rsidRPr="00F23770">
              <w:rPr>
                <w:sz w:val="18"/>
                <w:szCs w:val="18"/>
              </w:rPr>
              <w:lastRenderedPageBreak/>
              <w:t>нения условий контракта, финансирования или регулирования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Привлечение инвестиционного консультанта по наиболее крупным ГЧП - проектам, которые требуют специальной проработки в </w:t>
            </w:r>
            <w:r w:rsidRPr="00F23770">
              <w:rPr>
                <w:sz w:val="18"/>
                <w:szCs w:val="18"/>
              </w:rPr>
              <w:lastRenderedPageBreak/>
              <w:t>части: подготовки, проекта с привлечением специализированных инжиниринговых, экономических, юридических и других специалистов; проведения экспертизы проектных пред</w:t>
            </w:r>
            <w:r w:rsidRPr="00F23770">
              <w:rPr>
                <w:sz w:val="18"/>
                <w:szCs w:val="18"/>
              </w:rPr>
              <w:lastRenderedPageBreak/>
              <w:t xml:space="preserve">ложений, в том числе анализ проектов и подтверждение его коммерческой жизнеспособности и проверку соответствия структуры финансирования проекта рыночным условиям для привлечения </w:t>
            </w:r>
            <w:r w:rsidRPr="00F23770">
              <w:rPr>
                <w:sz w:val="18"/>
                <w:szCs w:val="18"/>
              </w:rPr>
              <w:lastRenderedPageBreak/>
              <w:t>дальнейшего финансирования; оказания помощи в проведении коммерческих переговоров по вопросам организации</w:t>
            </w:r>
          </w:p>
        </w:tc>
        <w:tc>
          <w:tcPr>
            <w:tcW w:w="425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8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7087,6</w:t>
            </w:r>
          </w:p>
        </w:tc>
        <w:tc>
          <w:tcPr>
            <w:tcW w:w="56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9298,8</w:t>
            </w:r>
          </w:p>
        </w:tc>
        <w:tc>
          <w:tcPr>
            <w:tcW w:w="48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9298,8</w:t>
            </w:r>
          </w:p>
        </w:tc>
        <w:tc>
          <w:tcPr>
            <w:tcW w:w="56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Merge w:val="restart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проекта</w:t>
            </w:r>
            <w:proofErr w:type="gramEnd"/>
            <w:r w:rsidRPr="00F23770">
              <w:rPr>
                <w:sz w:val="18"/>
                <w:szCs w:val="18"/>
              </w:rPr>
              <w:t>, ходу его реализации и привлечению финансирования; подг</w:t>
            </w:r>
            <w:r w:rsidRPr="00F23770">
              <w:rPr>
                <w:sz w:val="18"/>
                <w:szCs w:val="18"/>
              </w:rPr>
              <w:lastRenderedPageBreak/>
              <w:t>отовки соглашения по условиям экономического регулирования проекта; организации профессионального представления потенциального проекта инвесторам; привлечения квалифициров</w:t>
            </w:r>
            <w:r w:rsidRPr="00F23770">
              <w:rPr>
                <w:sz w:val="18"/>
                <w:szCs w:val="18"/>
              </w:rPr>
              <w:lastRenderedPageBreak/>
              <w:t>анных компаний для участия в конкурсе; рекомендаций по необходимым внебюджетным инструментам</w:t>
            </w:r>
          </w:p>
        </w:tc>
        <w:tc>
          <w:tcPr>
            <w:tcW w:w="425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486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487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512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505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</w:tr>
      <w:tr w:rsidR="00F23770" w:rsidRPr="00F23770" w:rsidTr="00F23770">
        <w:tc>
          <w:tcPr>
            <w:tcW w:w="1559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финансирования</w:t>
            </w:r>
            <w:proofErr w:type="gramEnd"/>
            <w:r w:rsidRPr="00F23770">
              <w:rPr>
                <w:sz w:val="18"/>
                <w:szCs w:val="18"/>
              </w:rPr>
              <w:t xml:space="preserve"> проекта; сопровождения на стадии реализации по вопросам </w:t>
            </w:r>
            <w:r w:rsidRPr="00F23770">
              <w:rPr>
                <w:sz w:val="18"/>
                <w:szCs w:val="18"/>
              </w:rPr>
              <w:lastRenderedPageBreak/>
              <w:t>изменения условий контракта, финансирования или регулирования</w:t>
            </w:r>
          </w:p>
        </w:tc>
        <w:tc>
          <w:tcPr>
            <w:tcW w:w="425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</w:tcPr>
          <w:p w:rsidR="00F23770" w:rsidRPr="00F23770" w:rsidRDefault="00F2377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486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563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487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512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505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</w:tcPr>
          <w:p w:rsidR="00F23770" w:rsidRPr="00F23770" w:rsidRDefault="00F23770">
            <w:pPr>
              <w:rPr>
                <w:sz w:val="14"/>
                <w:szCs w:val="14"/>
              </w:rPr>
            </w:pPr>
          </w:p>
        </w:tc>
      </w:tr>
      <w:tr w:rsidR="00F23770" w:rsidRPr="00F23770" w:rsidTr="00F23770">
        <w:tc>
          <w:tcPr>
            <w:tcW w:w="9781" w:type="dxa"/>
            <w:gridSpan w:val="16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6" w:history="1">
              <w:r w:rsidRPr="00F23770">
                <w:rPr>
                  <w:color w:val="0000FF"/>
                  <w:sz w:val="18"/>
                  <w:szCs w:val="18"/>
                </w:rPr>
                <w:t>Подпрограмма 3</w:t>
              </w:r>
            </w:hyperlink>
            <w:r w:rsidRPr="00F23770">
              <w:rPr>
                <w:sz w:val="18"/>
                <w:szCs w:val="18"/>
              </w:rPr>
              <w:t xml:space="preserve"> "Формирование и поддержание положительного инвестиционного имиджа Нижегородской области"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46004,8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55409,3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55409,3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Основное </w:t>
            </w:r>
            <w:hyperlink r:id="rId17" w:history="1">
              <w:r w:rsidRPr="00F23770">
                <w:rPr>
                  <w:color w:val="0000FF"/>
                  <w:sz w:val="18"/>
                  <w:szCs w:val="18"/>
                </w:rPr>
                <w:t>мероприятие 3.1</w:t>
              </w:r>
            </w:hyperlink>
            <w:r w:rsidRPr="00F23770">
              <w:rPr>
                <w:sz w:val="18"/>
                <w:szCs w:val="18"/>
              </w:rPr>
              <w:t xml:space="preserve">. Реализация </w:t>
            </w:r>
            <w:proofErr w:type="spellStart"/>
            <w:r w:rsidRPr="00F23770">
              <w:rPr>
                <w:sz w:val="18"/>
                <w:szCs w:val="18"/>
              </w:rPr>
              <w:t>выставочно</w:t>
            </w:r>
            <w:proofErr w:type="spellEnd"/>
            <w:r w:rsidRPr="00F23770">
              <w:rPr>
                <w:sz w:val="18"/>
                <w:szCs w:val="18"/>
              </w:rPr>
              <w:t xml:space="preserve">-ярмарочных и </w:t>
            </w:r>
            <w:proofErr w:type="spellStart"/>
            <w:r w:rsidRPr="00F23770">
              <w:rPr>
                <w:sz w:val="18"/>
                <w:szCs w:val="18"/>
              </w:rPr>
              <w:t>выставочно-конгрессных</w:t>
            </w:r>
            <w:proofErr w:type="spellEnd"/>
            <w:r w:rsidRPr="00F23770">
              <w:rPr>
                <w:sz w:val="18"/>
                <w:szCs w:val="18"/>
              </w:rPr>
              <w:t xml:space="preserve"> мероприятий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46004,8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55 409,3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55 409,3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Мероприятие 3.1.1. Реализация мероприятий </w:t>
            </w:r>
            <w:proofErr w:type="spellStart"/>
            <w:r w:rsidRPr="00F23770">
              <w:rPr>
                <w:sz w:val="18"/>
                <w:szCs w:val="18"/>
              </w:rPr>
              <w:t>выставочно</w:t>
            </w:r>
            <w:proofErr w:type="spellEnd"/>
            <w:r w:rsidRPr="00F23770">
              <w:rPr>
                <w:sz w:val="18"/>
                <w:szCs w:val="18"/>
              </w:rPr>
              <w:t>-ярмарочной деятельности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1 </w:t>
            </w:r>
            <w:proofErr w:type="spellStart"/>
            <w:r w:rsidRPr="00F23770">
              <w:rPr>
                <w:sz w:val="18"/>
                <w:szCs w:val="18"/>
              </w:rPr>
              <w:t>выставочно</w:t>
            </w:r>
            <w:proofErr w:type="spellEnd"/>
            <w:r w:rsidRPr="00F23770">
              <w:rPr>
                <w:sz w:val="18"/>
                <w:szCs w:val="18"/>
              </w:rPr>
              <w:t xml:space="preserve">-ярмарочное мероприятие, направленное на </w:t>
            </w:r>
            <w:r w:rsidRPr="00F23770">
              <w:rPr>
                <w:sz w:val="18"/>
                <w:szCs w:val="18"/>
              </w:rPr>
              <w:lastRenderedPageBreak/>
              <w:t>презентацию инвестиционного потенциала Нижегородской области, как в Российской Федерации, так и за рубежом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2 </w:t>
            </w:r>
            <w:proofErr w:type="spellStart"/>
            <w:r w:rsidRPr="00F23770">
              <w:rPr>
                <w:sz w:val="18"/>
                <w:szCs w:val="18"/>
              </w:rPr>
              <w:t>выставочно</w:t>
            </w:r>
            <w:proofErr w:type="spellEnd"/>
            <w:r w:rsidRPr="00F23770">
              <w:rPr>
                <w:sz w:val="18"/>
                <w:szCs w:val="18"/>
              </w:rPr>
              <w:t xml:space="preserve">-ярмарочных мероприятия, направленных на </w:t>
            </w:r>
            <w:r w:rsidRPr="00F23770">
              <w:rPr>
                <w:sz w:val="18"/>
                <w:szCs w:val="18"/>
              </w:rPr>
              <w:lastRenderedPageBreak/>
              <w:t>презентацию инвестиционного потенциала Нижегородской области, как в Российской Федерации, так и за рубежом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10 </w:t>
            </w:r>
            <w:proofErr w:type="spellStart"/>
            <w:r w:rsidRPr="00F23770">
              <w:rPr>
                <w:sz w:val="18"/>
                <w:szCs w:val="18"/>
              </w:rPr>
              <w:t>выставочно</w:t>
            </w:r>
            <w:proofErr w:type="spellEnd"/>
            <w:r w:rsidRPr="00F23770">
              <w:rPr>
                <w:sz w:val="18"/>
                <w:szCs w:val="18"/>
              </w:rPr>
              <w:t xml:space="preserve">-ярмарочных мероприятия, направленных на </w:t>
            </w:r>
            <w:r w:rsidRPr="00F23770">
              <w:rPr>
                <w:sz w:val="18"/>
                <w:szCs w:val="18"/>
              </w:rPr>
              <w:lastRenderedPageBreak/>
              <w:t>презентацию инвестиционного потенциала Нижегородской области, как в Российской Федерации, так и за рубежом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7 </w:t>
            </w:r>
            <w:proofErr w:type="spellStart"/>
            <w:r w:rsidRPr="00F23770">
              <w:rPr>
                <w:sz w:val="18"/>
                <w:szCs w:val="18"/>
              </w:rPr>
              <w:t>выставочно</w:t>
            </w:r>
            <w:proofErr w:type="spellEnd"/>
            <w:r w:rsidRPr="00F23770">
              <w:rPr>
                <w:sz w:val="18"/>
                <w:szCs w:val="18"/>
              </w:rPr>
              <w:t xml:space="preserve">-ярмарочных мероприятия, направленных на </w:t>
            </w:r>
            <w:r w:rsidRPr="00F23770">
              <w:rPr>
                <w:sz w:val="18"/>
                <w:szCs w:val="18"/>
              </w:rPr>
              <w:lastRenderedPageBreak/>
              <w:t>презентацию инвестиционного потенциала Нижегородской области, как в Российской Федерации, так и за рубежом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3 </w:t>
            </w:r>
            <w:proofErr w:type="spellStart"/>
            <w:r w:rsidRPr="00F23770">
              <w:rPr>
                <w:sz w:val="18"/>
                <w:szCs w:val="18"/>
              </w:rPr>
              <w:t>выставочно</w:t>
            </w:r>
            <w:proofErr w:type="spellEnd"/>
            <w:r w:rsidRPr="00F23770">
              <w:rPr>
                <w:sz w:val="18"/>
                <w:szCs w:val="18"/>
              </w:rPr>
              <w:t xml:space="preserve">-ярмарочных мероприятия, направленных на </w:t>
            </w:r>
            <w:r w:rsidRPr="00F23770">
              <w:rPr>
                <w:sz w:val="18"/>
                <w:szCs w:val="18"/>
              </w:rPr>
              <w:lastRenderedPageBreak/>
              <w:t>презентацию инвестиционного потенциала Нижегородской области, как в Российской Федерации, так и за рубежом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4 </w:t>
            </w:r>
            <w:proofErr w:type="spellStart"/>
            <w:r w:rsidRPr="00F23770">
              <w:rPr>
                <w:sz w:val="18"/>
                <w:szCs w:val="18"/>
              </w:rPr>
              <w:t>выставочно</w:t>
            </w:r>
            <w:proofErr w:type="spellEnd"/>
            <w:r w:rsidRPr="00F23770">
              <w:rPr>
                <w:sz w:val="18"/>
                <w:szCs w:val="18"/>
              </w:rPr>
              <w:t xml:space="preserve">-ярмарочных мероприятия, направленных на </w:t>
            </w:r>
            <w:r w:rsidRPr="00F23770">
              <w:rPr>
                <w:sz w:val="18"/>
                <w:szCs w:val="18"/>
              </w:rPr>
              <w:lastRenderedPageBreak/>
              <w:t>презентацию инвестиционного потенциала Нижегородской области, как в Российской Федерации, так и за рубежом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9 </w:t>
            </w:r>
            <w:proofErr w:type="spellStart"/>
            <w:r w:rsidRPr="00F23770">
              <w:rPr>
                <w:sz w:val="18"/>
                <w:szCs w:val="18"/>
              </w:rPr>
              <w:t>выставочно</w:t>
            </w:r>
            <w:proofErr w:type="spellEnd"/>
            <w:r w:rsidRPr="00F23770">
              <w:rPr>
                <w:sz w:val="18"/>
                <w:szCs w:val="18"/>
              </w:rPr>
              <w:t xml:space="preserve">-ярмарочных мероприятия, направленных на </w:t>
            </w:r>
            <w:r w:rsidRPr="00F23770">
              <w:rPr>
                <w:sz w:val="18"/>
                <w:szCs w:val="18"/>
              </w:rPr>
              <w:lastRenderedPageBreak/>
              <w:t>презентацию инвестиционного потенциала Нижегородской области, как в Российской Федерации, так и за рубежом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5 </w:t>
            </w:r>
            <w:proofErr w:type="spellStart"/>
            <w:r w:rsidRPr="00F23770">
              <w:rPr>
                <w:sz w:val="18"/>
                <w:szCs w:val="18"/>
              </w:rPr>
              <w:t>выставочно</w:t>
            </w:r>
            <w:proofErr w:type="spellEnd"/>
            <w:r w:rsidRPr="00F23770">
              <w:rPr>
                <w:sz w:val="18"/>
                <w:szCs w:val="18"/>
              </w:rPr>
              <w:t xml:space="preserve">-ярмарочных мероприятия, направленных на </w:t>
            </w:r>
            <w:r w:rsidRPr="00F23770">
              <w:rPr>
                <w:sz w:val="18"/>
                <w:szCs w:val="18"/>
              </w:rPr>
              <w:lastRenderedPageBreak/>
              <w:t>презентацию инвестиционного потенциала Нижегородской области, как в Российской Федерации, так и за рубежом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4 </w:t>
            </w:r>
            <w:proofErr w:type="spellStart"/>
            <w:r w:rsidRPr="00F23770">
              <w:rPr>
                <w:sz w:val="18"/>
                <w:szCs w:val="18"/>
              </w:rPr>
              <w:t>выставочно</w:t>
            </w:r>
            <w:proofErr w:type="spellEnd"/>
            <w:r w:rsidRPr="00F23770">
              <w:rPr>
                <w:sz w:val="18"/>
                <w:szCs w:val="18"/>
              </w:rPr>
              <w:t xml:space="preserve">-ярмарочных мероприятия, направленных на </w:t>
            </w:r>
            <w:r w:rsidRPr="00F23770">
              <w:rPr>
                <w:sz w:val="18"/>
                <w:szCs w:val="18"/>
              </w:rPr>
              <w:lastRenderedPageBreak/>
              <w:t>презентацию инвестиционного потенциала Нижегородской области, как в Российской Федерации, так и за рубежом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4 </w:t>
            </w:r>
            <w:proofErr w:type="spellStart"/>
            <w:r w:rsidRPr="00F23770">
              <w:rPr>
                <w:sz w:val="18"/>
                <w:szCs w:val="18"/>
              </w:rPr>
              <w:t>выставочно</w:t>
            </w:r>
            <w:proofErr w:type="spellEnd"/>
            <w:r w:rsidRPr="00F23770">
              <w:rPr>
                <w:sz w:val="18"/>
                <w:szCs w:val="18"/>
              </w:rPr>
              <w:t xml:space="preserve">-ярмарочных мероприятия, направленных на </w:t>
            </w:r>
            <w:r w:rsidRPr="00F23770">
              <w:rPr>
                <w:sz w:val="18"/>
                <w:szCs w:val="18"/>
              </w:rPr>
              <w:lastRenderedPageBreak/>
              <w:t>презентацию инвестиционного потенциала Нижегородской области, как в Российской Федерации, так и за рубежом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9 </w:t>
            </w:r>
            <w:proofErr w:type="spellStart"/>
            <w:r w:rsidRPr="00F23770">
              <w:rPr>
                <w:sz w:val="18"/>
                <w:szCs w:val="18"/>
              </w:rPr>
              <w:t>выставочно</w:t>
            </w:r>
            <w:proofErr w:type="spellEnd"/>
            <w:r w:rsidRPr="00F23770">
              <w:rPr>
                <w:sz w:val="18"/>
                <w:szCs w:val="18"/>
              </w:rPr>
              <w:t>-ярмарочных мероприятия, нап</w:t>
            </w:r>
            <w:r w:rsidRPr="00F23770">
              <w:rPr>
                <w:sz w:val="18"/>
                <w:szCs w:val="18"/>
              </w:rPr>
              <w:lastRenderedPageBreak/>
              <w:t>равленных на презентацию инвестиционного потенциала Нижегородской области, как в Российской Федерации, так и за рубежом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5 </w:t>
            </w:r>
            <w:proofErr w:type="spellStart"/>
            <w:r w:rsidRPr="00F23770">
              <w:rPr>
                <w:sz w:val="18"/>
                <w:szCs w:val="18"/>
              </w:rPr>
              <w:t>выставочно</w:t>
            </w:r>
            <w:proofErr w:type="spellEnd"/>
            <w:r w:rsidRPr="00F23770">
              <w:rPr>
                <w:sz w:val="18"/>
                <w:szCs w:val="18"/>
              </w:rPr>
              <w:t>-ярмарочных мероприятия, нап</w:t>
            </w:r>
            <w:r w:rsidRPr="00F23770">
              <w:rPr>
                <w:sz w:val="18"/>
                <w:szCs w:val="18"/>
              </w:rPr>
              <w:lastRenderedPageBreak/>
              <w:t>равленных на презентацию инвестиционного потенциала Нижегородской области, как в Российской Федерации, так и за рубежом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lastRenderedPageBreak/>
              <w:t>14548,3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18185,4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18185,4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Мероприятие 3.1.2. Предоставление субсидии в целях финансового обеспечения (возмещения) затрат по организации и проведению </w:t>
            </w:r>
            <w:proofErr w:type="spellStart"/>
            <w:r w:rsidRPr="00F23770">
              <w:rPr>
                <w:sz w:val="18"/>
                <w:szCs w:val="18"/>
              </w:rPr>
              <w:t>выставочно-конгрессных</w:t>
            </w:r>
            <w:proofErr w:type="spellEnd"/>
            <w:r w:rsidRPr="00F23770">
              <w:rPr>
                <w:sz w:val="18"/>
                <w:szCs w:val="18"/>
              </w:rPr>
              <w:t xml:space="preserve"> мероприятий Правительства Нижегородской области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1 </w:t>
            </w:r>
            <w:proofErr w:type="spellStart"/>
            <w:r w:rsidRPr="00F23770">
              <w:rPr>
                <w:sz w:val="18"/>
                <w:szCs w:val="18"/>
              </w:rPr>
              <w:t>выставочно-конгрессное</w:t>
            </w:r>
            <w:proofErr w:type="spellEnd"/>
            <w:r w:rsidRPr="00F23770">
              <w:rPr>
                <w:sz w:val="18"/>
                <w:szCs w:val="18"/>
              </w:rPr>
              <w:t xml:space="preserve"> мероприятие, направленное на поддержание положительного инвестиционного имиджа Нижегородской области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10 </w:t>
            </w:r>
            <w:proofErr w:type="spellStart"/>
            <w:r w:rsidRPr="00F23770">
              <w:rPr>
                <w:sz w:val="18"/>
                <w:szCs w:val="18"/>
              </w:rPr>
              <w:t>выставочно-конгрессных</w:t>
            </w:r>
            <w:proofErr w:type="spellEnd"/>
            <w:r w:rsidRPr="00F23770">
              <w:rPr>
                <w:sz w:val="18"/>
                <w:szCs w:val="18"/>
              </w:rPr>
              <w:t xml:space="preserve"> мероприятий, направленных на поддержание положительного инвестиционного имиджа Нижегородской области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6 </w:t>
            </w:r>
            <w:proofErr w:type="spellStart"/>
            <w:r w:rsidRPr="00F23770">
              <w:rPr>
                <w:sz w:val="18"/>
                <w:szCs w:val="18"/>
              </w:rPr>
              <w:t>выставочно-конгрессных</w:t>
            </w:r>
            <w:proofErr w:type="spellEnd"/>
            <w:r w:rsidRPr="00F23770">
              <w:rPr>
                <w:sz w:val="18"/>
                <w:szCs w:val="18"/>
              </w:rPr>
              <w:t xml:space="preserve"> мероприятий, направленных на поддержание положительного инвестиционного имиджа Нижегородской области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2 </w:t>
            </w:r>
            <w:proofErr w:type="spellStart"/>
            <w:r w:rsidRPr="00F23770">
              <w:rPr>
                <w:sz w:val="18"/>
                <w:szCs w:val="18"/>
              </w:rPr>
              <w:t>выставочно-конгрессных</w:t>
            </w:r>
            <w:proofErr w:type="spellEnd"/>
            <w:r w:rsidRPr="00F23770">
              <w:rPr>
                <w:sz w:val="18"/>
                <w:szCs w:val="18"/>
              </w:rPr>
              <w:t xml:space="preserve"> мероприятий, направленных на поддержание положительного инвестиционного имиджа Нижегородской области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2 </w:t>
            </w:r>
            <w:proofErr w:type="spellStart"/>
            <w:r w:rsidRPr="00F23770">
              <w:rPr>
                <w:sz w:val="18"/>
                <w:szCs w:val="18"/>
              </w:rPr>
              <w:t>выставочно-конгрессных</w:t>
            </w:r>
            <w:proofErr w:type="spellEnd"/>
            <w:r w:rsidRPr="00F23770">
              <w:rPr>
                <w:sz w:val="18"/>
                <w:szCs w:val="18"/>
              </w:rPr>
              <w:t xml:space="preserve"> мероприятий, направленных на поддержание положительного инвестиционного имиджа Нижегородской области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10 </w:t>
            </w:r>
            <w:proofErr w:type="spellStart"/>
            <w:r w:rsidRPr="00F23770">
              <w:rPr>
                <w:sz w:val="18"/>
                <w:szCs w:val="18"/>
              </w:rPr>
              <w:t>выставочно-конгрессных</w:t>
            </w:r>
            <w:proofErr w:type="spellEnd"/>
            <w:r w:rsidRPr="00F23770">
              <w:rPr>
                <w:sz w:val="18"/>
                <w:szCs w:val="18"/>
              </w:rPr>
              <w:t xml:space="preserve"> мероприятий, направленных на поддержание положительного инвестиционного имиджа Нижегородской области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6 </w:t>
            </w:r>
            <w:proofErr w:type="spellStart"/>
            <w:r w:rsidRPr="00F23770">
              <w:rPr>
                <w:sz w:val="18"/>
                <w:szCs w:val="18"/>
              </w:rPr>
              <w:t>выставочно-конгрессных</w:t>
            </w:r>
            <w:proofErr w:type="spellEnd"/>
            <w:r w:rsidRPr="00F23770">
              <w:rPr>
                <w:sz w:val="18"/>
                <w:szCs w:val="18"/>
              </w:rPr>
              <w:t xml:space="preserve"> мероприятий, направленных на поддержание положительного инвестиционного имиджа Нижегородской области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2 </w:t>
            </w:r>
            <w:proofErr w:type="spellStart"/>
            <w:r w:rsidRPr="00F23770">
              <w:rPr>
                <w:sz w:val="18"/>
                <w:szCs w:val="18"/>
              </w:rPr>
              <w:t>выставочно-конгрессных</w:t>
            </w:r>
            <w:proofErr w:type="spellEnd"/>
            <w:r w:rsidRPr="00F23770">
              <w:rPr>
                <w:sz w:val="18"/>
                <w:szCs w:val="18"/>
              </w:rPr>
              <w:t xml:space="preserve"> мероприятий, направленных на поддержание положительного инвестиционного имиджа Нижегородской области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2 </w:t>
            </w:r>
            <w:proofErr w:type="spellStart"/>
            <w:r w:rsidRPr="00F23770">
              <w:rPr>
                <w:sz w:val="18"/>
                <w:szCs w:val="18"/>
              </w:rPr>
              <w:t>выставочно-конгрессных</w:t>
            </w:r>
            <w:proofErr w:type="spellEnd"/>
            <w:r w:rsidRPr="00F23770">
              <w:rPr>
                <w:sz w:val="18"/>
                <w:szCs w:val="18"/>
              </w:rPr>
              <w:t xml:space="preserve"> мероприятий, направленных на поддержание положительного инвестиционного имиджа Нижегородской области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10 </w:t>
            </w:r>
            <w:proofErr w:type="spellStart"/>
            <w:r w:rsidRPr="00F23770">
              <w:rPr>
                <w:sz w:val="18"/>
                <w:szCs w:val="18"/>
              </w:rPr>
              <w:t>выставочно-конгрессных</w:t>
            </w:r>
            <w:proofErr w:type="spellEnd"/>
            <w:r w:rsidRPr="00F23770">
              <w:rPr>
                <w:sz w:val="18"/>
                <w:szCs w:val="18"/>
              </w:rPr>
              <w:t xml:space="preserve"> мероприятий, направленных на поддержание положительного инвестиционного имиджа Нижегородской области</w:t>
            </w: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7 </w:t>
            </w:r>
            <w:proofErr w:type="spellStart"/>
            <w:r w:rsidRPr="00F23770">
              <w:rPr>
                <w:sz w:val="18"/>
                <w:szCs w:val="18"/>
              </w:rPr>
              <w:t>выставочно-конгрессных</w:t>
            </w:r>
            <w:proofErr w:type="spellEnd"/>
            <w:r w:rsidRPr="00F23770">
              <w:rPr>
                <w:sz w:val="18"/>
                <w:szCs w:val="18"/>
              </w:rPr>
              <w:t xml:space="preserve"> мероприятий, направленных на поддержание положительного инвестиционного имиджа Нижегородской </w:t>
            </w:r>
            <w:r w:rsidRPr="00F23770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lastRenderedPageBreak/>
              <w:t xml:space="preserve">2 </w:t>
            </w:r>
            <w:proofErr w:type="spellStart"/>
            <w:r w:rsidRPr="00F23770">
              <w:rPr>
                <w:sz w:val="18"/>
                <w:szCs w:val="18"/>
              </w:rPr>
              <w:t>выставочно-конгрессных</w:t>
            </w:r>
            <w:proofErr w:type="spellEnd"/>
            <w:r w:rsidRPr="00F23770">
              <w:rPr>
                <w:sz w:val="18"/>
                <w:szCs w:val="18"/>
              </w:rPr>
              <w:t xml:space="preserve"> мероприятий, направленных на поддержание положительного инвестиционного имиджа Нижегоро</w:t>
            </w:r>
            <w:bookmarkStart w:id="1" w:name="_GoBack"/>
            <w:bookmarkEnd w:id="1"/>
            <w:r w:rsidRPr="00F23770">
              <w:rPr>
                <w:sz w:val="18"/>
                <w:szCs w:val="18"/>
              </w:rPr>
              <w:t xml:space="preserve">дской </w:t>
            </w:r>
            <w:r w:rsidRPr="00F23770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lastRenderedPageBreak/>
              <w:t>31456,5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37223,9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37223,9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9781" w:type="dxa"/>
            <w:gridSpan w:val="16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hyperlink r:id="rId18" w:history="1">
              <w:r w:rsidRPr="00F23770">
                <w:rPr>
                  <w:color w:val="0000FF"/>
                  <w:sz w:val="18"/>
                  <w:szCs w:val="18"/>
                </w:rPr>
                <w:t>Подпрограмма 4</w:t>
              </w:r>
            </w:hyperlink>
            <w:r w:rsidRPr="00F23770">
              <w:rPr>
                <w:sz w:val="18"/>
                <w:szCs w:val="18"/>
              </w:rPr>
              <w:t xml:space="preserve"> "Обеспечение реализации государственной программы"</w:t>
            </w: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71186,9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78963,2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83620,2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4.1. Обеспечение реализации государственной </w:t>
            </w:r>
            <w:hyperlink r:id="rId19" w:history="1">
              <w:r w:rsidRPr="00F23770">
                <w:rPr>
                  <w:color w:val="0000FF"/>
                  <w:sz w:val="18"/>
                  <w:szCs w:val="18"/>
                </w:rPr>
                <w:t>программы</w:t>
              </w:r>
            </w:hyperlink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F23770">
              <w:rPr>
                <w:sz w:val="18"/>
                <w:szCs w:val="18"/>
              </w:rPr>
              <w:t>Мининвест</w:t>
            </w:r>
            <w:proofErr w:type="spellEnd"/>
            <w:r w:rsidRPr="00F23770">
              <w:rPr>
                <w:sz w:val="18"/>
                <w:szCs w:val="18"/>
              </w:rPr>
              <w:t xml:space="preserve"> НО</w:t>
            </w: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2015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>2017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F23770">
              <w:rPr>
                <w:sz w:val="18"/>
                <w:szCs w:val="18"/>
              </w:rPr>
              <w:t>x</w:t>
            </w:r>
            <w:proofErr w:type="gramEnd"/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71186,9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78963,2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83620,2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  <w:tr w:rsidR="00F23770" w:rsidRPr="00F23770" w:rsidTr="00F23770">
        <w:tc>
          <w:tcPr>
            <w:tcW w:w="1559" w:type="dxa"/>
            <w:vAlign w:val="center"/>
          </w:tcPr>
          <w:p w:rsidR="00F23770" w:rsidRPr="00F23770" w:rsidRDefault="00F23770">
            <w:pPr>
              <w:pStyle w:val="ConsPlusNormal"/>
              <w:jc w:val="both"/>
              <w:rPr>
                <w:sz w:val="18"/>
                <w:szCs w:val="18"/>
              </w:rPr>
            </w:pPr>
            <w:r w:rsidRPr="00F23770">
              <w:rPr>
                <w:sz w:val="18"/>
                <w:szCs w:val="18"/>
              </w:rPr>
              <w:t xml:space="preserve">Итого по государственной </w:t>
            </w:r>
            <w:hyperlink r:id="rId20" w:history="1">
              <w:r w:rsidRPr="00F23770">
                <w:rPr>
                  <w:color w:val="0000FF"/>
                  <w:sz w:val="18"/>
                  <w:szCs w:val="18"/>
                </w:rPr>
                <w:t>программе</w:t>
              </w:r>
            </w:hyperlink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F23770" w:rsidRPr="00F23770" w:rsidRDefault="00F237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8" w:type="dxa"/>
            <w:vAlign w:val="center"/>
          </w:tcPr>
          <w:p w:rsidR="00F23770" w:rsidRPr="00F23770" w:rsidRDefault="00F237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23770" w:rsidRPr="00F23770" w:rsidRDefault="00F23770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324296,7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3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206935,1</w:t>
            </w:r>
          </w:p>
        </w:tc>
        <w:tc>
          <w:tcPr>
            <w:tcW w:w="48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12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80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05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211592,1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567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  <w:tc>
          <w:tcPr>
            <w:tcW w:w="426" w:type="dxa"/>
            <w:vAlign w:val="center"/>
          </w:tcPr>
          <w:p w:rsidR="00F23770" w:rsidRPr="00F23770" w:rsidRDefault="00F23770">
            <w:pPr>
              <w:pStyle w:val="ConsPlusNormal"/>
              <w:jc w:val="center"/>
              <w:rPr>
                <w:sz w:val="14"/>
                <w:szCs w:val="14"/>
              </w:rPr>
            </w:pPr>
            <w:r w:rsidRPr="00F23770">
              <w:rPr>
                <w:sz w:val="14"/>
                <w:szCs w:val="14"/>
              </w:rPr>
              <w:t>0,0</w:t>
            </w:r>
          </w:p>
        </w:tc>
      </w:tr>
    </w:tbl>
    <w:p w:rsidR="00F23770" w:rsidRDefault="00F23770">
      <w:pPr>
        <w:pStyle w:val="ConsPlusNormal"/>
        <w:jc w:val="both"/>
      </w:pPr>
    </w:p>
    <w:p w:rsidR="00F23770" w:rsidRDefault="00F23770">
      <w:pPr>
        <w:pStyle w:val="ConsPlusNormal"/>
        <w:ind w:firstLine="540"/>
        <w:jc w:val="both"/>
      </w:pPr>
      <w:r>
        <w:t>Список используемых сокращений:</w:t>
      </w:r>
    </w:p>
    <w:p w:rsidR="00F23770" w:rsidRDefault="00F23770">
      <w:pPr>
        <w:pStyle w:val="ConsPlusNormal"/>
        <w:ind w:firstLine="540"/>
        <w:jc w:val="both"/>
      </w:pPr>
      <w:proofErr w:type="spellStart"/>
      <w:r>
        <w:t>Мининвест</w:t>
      </w:r>
      <w:proofErr w:type="spellEnd"/>
      <w:r>
        <w:t xml:space="preserve"> НО - министерство инвестиционной политики Нижегородской области;</w:t>
      </w:r>
    </w:p>
    <w:p w:rsidR="00F23770" w:rsidRDefault="00F23770">
      <w:pPr>
        <w:pStyle w:val="ConsPlusNormal"/>
        <w:ind w:firstLine="540"/>
        <w:jc w:val="both"/>
      </w:pPr>
      <w:r>
        <w:t>Минстрой НО - министерство строительства Нижегородской области;</w:t>
      </w:r>
    </w:p>
    <w:p w:rsidR="00F23770" w:rsidRDefault="00F23770">
      <w:pPr>
        <w:pStyle w:val="ConsPlusNormal"/>
        <w:ind w:firstLine="540"/>
        <w:jc w:val="both"/>
      </w:pPr>
      <w:r>
        <w:t>ГЧП - государственно-частное партнерство;</w:t>
      </w:r>
    </w:p>
    <w:p w:rsidR="00F23770" w:rsidRDefault="00F23770">
      <w:pPr>
        <w:pStyle w:val="ConsPlusNormal"/>
        <w:ind w:firstLine="540"/>
        <w:jc w:val="both"/>
      </w:pPr>
      <w:proofErr w:type="spellStart"/>
      <w:proofErr w:type="gramStart"/>
      <w:r>
        <w:t>инвестпроект</w:t>
      </w:r>
      <w:proofErr w:type="spellEnd"/>
      <w:proofErr w:type="gramEnd"/>
      <w:r>
        <w:t xml:space="preserve"> - инвестиционный проект;</w:t>
      </w:r>
    </w:p>
    <w:p w:rsidR="00F23770" w:rsidRDefault="00F23770">
      <w:pPr>
        <w:pStyle w:val="ConsPlusNormal"/>
        <w:ind w:firstLine="540"/>
        <w:jc w:val="both"/>
      </w:pPr>
      <w:r>
        <w:t>ОМСУ - органы местного самоуправления;</w:t>
      </w:r>
    </w:p>
    <w:p w:rsidR="00F23770" w:rsidRDefault="00F23770">
      <w:pPr>
        <w:pStyle w:val="ConsPlusNormal"/>
        <w:ind w:firstLine="540"/>
        <w:jc w:val="both"/>
      </w:pPr>
      <w:proofErr w:type="gramStart"/>
      <w:r>
        <w:t>регион</w:t>
      </w:r>
      <w:proofErr w:type="gramEnd"/>
      <w:r>
        <w:t xml:space="preserve"> - Нижегородская область.</w:t>
      </w:r>
    </w:p>
    <w:p w:rsidR="00F23770" w:rsidRDefault="00F23770">
      <w:pPr>
        <w:pStyle w:val="ConsPlusNormal"/>
        <w:jc w:val="both"/>
      </w:pPr>
    </w:p>
    <w:p w:rsidR="00F23770" w:rsidRDefault="00F23770">
      <w:pPr>
        <w:pStyle w:val="ConsPlusNormal"/>
        <w:jc w:val="both"/>
      </w:pPr>
    </w:p>
    <w:p w:rsidR="00F23770" w:rsidRDefault="00F237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26D" w:rsidRDefault="00E9626D"/>
    <w:sectPr w:rsidR="00E9626D" w:rsidSect="00F2377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70"/>
    <w:rsid w:val="004F6486"/>
    <w:rsid w:val="006E2BB3"/>
    <w:rsid w:val="009A799A"/>
    <w:rsid w:val="00A368DC"/>
    <w:rsid w:val="00BB6CA5"/>
    <w:rsid w:val="00DE13D7"/>
    <w:rsid w:val="00E9626D"/>
    <w:rsid w:val="00F23770"/>
    <w:rsid w:val="00F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5C630-6AFA-4009-B26B-1D31246D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3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F23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8B73AC2D82A782034A27841E42E49BD8156C886622E271D2015B192DBFF49418E0D2944A517C14E56B1w5p7L" TargetMode="External"/><Relationship Id="rId13" Type="http://schemas.openxmlformats.org/officeDocument/2006/relationships/hyperlink" Target="consultantplus://offline/ref=2C38B73AC2D82A782034A27841E42E49BD8156C88F602B211B2F48BB9A82F34B4681523E43EC1BC04E57B15Ew6pAL" TargetMode="External"/><Relationship Id="rId18" Type="http://schemas.openxmlformats.org/officeDocument/2006/relationships/hyperlink" Target="consultantplus://offline/ref=2C38B73AC2D82A782034A27841E42E49BD8156C88F602B211B2F48BB9A82F34B4681523E43EC1BC04E56B850w6pA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C38B73AC2D82A782034A27841E42E49BD8156C886642C23182015B192DBFF49w4p1L" TargetMode="External"/><Relationship Id="rId12" Type="http://schemas.openxmlformats.org/officeDocument/2006/relationships/hyperlink" Target="consultantplus://offline/ref=2C38B73AC2D82A782034A27841E42E49BD8156C88F602B211B2F48BB9A82F34B4681523E43EC1BC04E57B15Ew6pBL" TargetMode="External"/><Relationship Id="rId17" Type="http://schemas.openxmlformats.org/officeDocument/2006/relationships/hyperlink" Target="consultantplus://offline/ref=2C38B73AC2D82A782034A27841E42E49BD8156C88F602B211B2F48BB9A82F34B4681523E43EC1BC04E57B257w6p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38B73AC2D82A782034A27841E42E49BD8156C88F602B211B2F48BB9A82F34B4681523E43EC1BC04E56B750w6p8L" TargetMode="External"/><Relationship Id="rId20" Type="http://schemas.openxmlformats.org/officeDocument/2006/relationships/hyperlink" Target="consultantplus://offline/ref=2C38B73AC2D82A782034A27841E42E49BD8156C88F602B211B2F48BB9A82F34B4681523E43EC1BC04E56B056w6p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38B73AC2D82A782034A27841E42E49BD8156C88F602225192D48BB9A82F34B4681523E43EC1BC04E56B057w6p8L" TargetMode="External"/><Relationship Id="rId11" Type="http://schemas.openxmlformats.org/officeDocument/2006/relationships/hyperlink" Target="consultantplus://offline/ref=2C38B73AC2D82A782034A27841E42E49BD8156C88F602B211B2F48BB9A82F34B4681523E43EC1BC04E57B15Ew6p8L" TargetMode="External"/><Relationship Id="rId5" Type="http://schemas.openxmlformats.org/officeDocument/2006/relationships/hyperlink" Target="consultantplus://offline/ref=2C38B73AC2D82A782034A27841E42E49BD8156C88F602B241C2A48BB9A82F34B4681523E43EC1BC04E56B057w6p8L" TargetMode="External"/><Relationship Id="rId15" Type="http://schemas.openxmlformats.org/officeDocument/2006/relationships/hyperlink" Target="consultantplus://offline/ref=2C38B73AC2D82A782034A27841E42E49BD8156C88F602B211B2F48BB9A82F34B4681523E43EC1BC04E57B15Ew6p4L" TargetMode="External"/><Relationship Id="rId10" Type="http://schemas.openxmlformats.org/officeDocument/2006/relationships/hyperlink" Target="consultantplus://offline/ref=2C38B73AC2D82A782034A27841E42E49BD8156C88F602B211B2F48BB9A82F34B4681523E43EC1BC04E57B356w6pEL" TargetMode="External"/><Relationship Id="rId19" Type="http://schemas.openxmlformats.org/officeDocument/2006/relationships/hyperlink" Target="consultantplus://offline/ref=2C38B73AC2D82A782034A27841E42E49BD8156C88F602B211B2F48BB9A82F34B4681523E43EC1BC04E56B056w6pDL" TargetMode="External"/><Relationship Id="rId4" Type="http://schemas.openxmlformats.org/officeDocument/2006/relationships/hyperlink" Target="consultantplus://offline/ref=2C38B73AC2D82A782034A27841E42E49BD8156C88F612B20182D48BB9A82F34B4681523E43EC1BC04E56B057w6p8L" TargetMode="External"/><Relationship Id="rId9" Type="http://schemas.openxmlformats.org/officeDocument/2006/relationships/hyperlink" Target="consultantplus://offline/ref=2C38B73AC2D82A782034A27841E42E49BD8156C88F602225192D48BB9A82F34B4681523E43EC1BC04E56B057w6p8L" TargetMode="External"/><Relationship Id="rId14" Type="http://schemas.openxmlformats.org/officeDocument/2006/relationships/hyperlink" Target="consultantplus://offline/ref=2C38B73AC2D82A782034A27841E42E49BD8156C88F602B211B2F48BB9A82F34B4681523E43EC1BC04E56B653w6pD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6780</Words>
  <Characters>38649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mip58</dc:creator>
  <cp:keywords/>
  <dc:description/>
  <cp:lastModifiedBy>mip58</cp:lastModifiedBy>
  <cp:revision>1</cp:revision>
  <dcterms:created xsi:type="dcterms:W3CDTF">2015-08-18T11:41:00Z</dcterms:created>
  <dcterms:modified xsi:type="dcterms:W3CDTF">2015-08-18T11:53:00Z</dcterms:modified>
</cp:coreProperties>
</file>